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INÍCIO DO ANO LETIVO - TURMA </w:t>
      </w:r>
      <w:r>
        <w:rPr>
          <w:rFonts w:hint="default"/>
          <w:b/>
          <w:sz w:val="28"/>
          <w:szCs w:val="28"/>
          <w:u w:val="single"/>
          <w:lang w:val="pt-BR"/>
        </w:rPr>
        <w:t>2020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PROGRAMAÇÃO PRELIMINAR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b/>
          <w:bCs/>
          <w:sz w:val="16"/>
          <w:szCs w:val="16"/>
        </w:rPr>
      </w:pPr>
    </w:p>
    <w:p>
      <w:pPr>
        <w:jc w:val="center"/>
        <w:rPr>
          <w:b/>
          <w:bCs/>
          <w:sz w:val="16"/>
          <w:szCs w:val="16"/>
        </w:rPr>
      </w:pPr>
    </w:p>
    <w:p>
      <w:pPr>
        <w:jc w:val="both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9" w:type="dxa"/>
          </w:tcPr>
          <w:p>
            <w:pPr>
              <w:jc w:val="center"/>
              <w:rPr>
                <w:rFonts w:hint="default" w:eastAsia="Calibri"/>
                <w:b/>
                <w:lang w:val="pt-BR"/>
              </w:rPr>
            </w:pPr>
            <w:r>
              <w:rPr>
                <w:rFonts w:eastAsia="Calibri"/>
                <w:b/>
              </w:rPr>
              <w:t>0</w:t>
            </w:r>
            <w:r>
              <w:rPr>
                <w:rFonts w:hint="default" w:eastAsia="Calibri"/>
                <w:b/>
                <w:lang w:val="pt-BR"/>
              </w:rPr>
              <w:t>4</w:t>
            </w:r>
            <w:r>
              <w:rPr>
                <w:rFonts w:eastAsia="Calibri"/>
                <w:b/>
              </w:rPr>
              <w:t xml:space="preserve"> DE MARÇO DE 20</w:t>
            </w:r>
            <w:r>
              <w:rPr>
                <w:rFonts w:hint="default" w:eastAsia="Calibri"/>
                <w:b/>
                <w:lang w:val="pt-BR"/>
              </w:rPr>
              <w:t>20</w:t>
            </w:r>
          </w:p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Qu</w:t>
            </w:r>
            <w:r>
              <w:rPr>
                <w:rFonts w:hint="default" w:eastAsia="Calibri"/>
                <w:b/>
                <w:lang w:val="pt-BR"/>
              </w:rPr>
              <w:t>ar</w:t>
            </w:r>
            <w:r>
              <w:rPr>
                <w:rFonts w:eastAsia="Calibri"/>
                <w:b/>
              </w:rPr>
              <w:t>ta-feira</w:t>
            </w:r>
          </w:p>
          <w:p>
            <w:pPr>
              <w:jc w:val="center"/>
              <w:rPr>
                <w:rFonts w:hint="default" w:eastAsia="Calibri"/>
                <w:b w:val="0"/>
                <w:bCs/>
                <w:lang w:val="pt-BR"/>
              </w:rPr>
            </w:pPr>
            <w:r>
              <w:rPr>
                <w:rFonts w:hint="default" w:eastAsia="Calibri"/>
                <w:b/>
                <w:lang w:val="pt-BR"/>
              </w:rPr>
              <w:t>Local: Auditório do NEPSA I</w:t>
            </w:r>
          </w:p>
        </w:tc>
      </w:tr>
    </w:tbl>
    <w:p>
      <w:pPr>
        <w:jc w:val="both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both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14h30</w:t>
      </w:r>
      <w:r>
        <w:rPr>
          <w:b/>
        </w:rPr>
        <w:t xml:space="preserve"> – </w:t>
      </w:r>
      <w:r>
        <w:rPr>
          <w:rFonts w:hint="default"/>
          <w:b/>
          <w:lang w:val="pt-BR"/>
        </w:rPr>
        <w:t>Aula Inaugural do PPGTUR</w:t>
      </w:r>
    </w:p>
    <w:p>
      <w:pPr>
        <w:jc w:val="both"/>
        <w:rPr>
          <w:rFonts w:hint="default"/>
          <w:b w:val="0"/>
          <w:bCs/>
          <w:lang w:val="pt-BR"/>
        </w:rPr>
      </w:pPr>
      <w:r>
        <w:rPr>
          <w:rFonts w:hint="default"/>
          <w:b w:val="0"/>
          <w:bCs/>
          <w:lang w:val="pt-BR"/>
        </w:rPr>
        <w:t>Convidado: Prof. Ph.D. Wayne Thomas Enders</w:t>
      </w:r>
    </w:p>
    <w:p>
      <w:pPr>
        <w:jc w:val="both"/>
        <w:rPr>
          <w:rFonts w:hint="default"/>
          <w:b w:val="0"/>
          <w:bCs/>
          <w:lang w:val="pt-BR"/>
        </w:rPr>
      </w:pPr>
      <w:r>
        <w:rPr>
          <w:rFonts w:hint="default"/>
          <w:b w:val="0"/>
          <w:bCs/>
          <w:lang w:val="pt-BR"/>
        </w:rPr>
        <w:t>Tema: “O PPGTUR e a construção da carreira acadêmica: caminhos e perspectivas”</w:t>
      </w:r>
    </w:p>
    <w:p>
      <w:pPr>
        <w:jc w:val="both"/>
        <w:rPr>
          <w:rFonts w:hint="default"/>
          <w:b w:val="0"/>
          <w:bCs/>
          <w:lang w:val="pt-BR"/>
        </w:rPr>
      </w:pPr>
    </w:p>
    <w:p>
      <w:pPr>
        <w:jc w:val="both"/>
        <w:rPr>
          <w:rFonts w:hint="default"/>
          <w:b/>
          <w:lang w:val="pt-BR"/>
        </w:rPr>
      </w:pPr>
      <w:r>
        <w:rPr>
          <w:rFonts w:hint="default"/>
          <w:b/>
          <w:lang w:val="pt-BR"/>
        </w:rPr>
        <w:t>16h30</w:t>
      </w:r>
      <w:r>
        <w:rPr>
          <w:b/>
        </w:rPr>
        <w:t xml:space="preserve"> – </w:t>
      </w:r>
      <w:r>
        <w:rPr>
          <w:rFonts w:hint="default"/>
          <w:b/>
          <w:lang w:val="pt-BR"/>
        </w:rPr>
        <w:t>Piquenique de boas vindas</w:t>
      </w:r>
    </w:p>
    <w:p>
      <w:pPr>
        <w:jc w:val="both"/>
        <w:rPr>
          <w:rFonts w:hint="default"/>
          <w:b w:val="0"/>
          <w:bCs/>
          <w:lang w:val="pt-BR"/>
        </w:rPr>
      </w:pPr>
      <w:r>
        <w:rPr>
          <w:rFonts w:hint="default"/>
          <w:b w:val="0"/>
          <w:bCs/>
          <w:lang w:val="pt-BR"/>
        </w:rPr>
        <w:t>Piquenique colaborativo com o objetivo de integrar professores e alunos da graduação e pós-graduação em Turismo, que será realizado na pracinha do CCSA.</w:t>
      </w:r>
    </w:p>
    <w:p>
      <w:pPr>
        <w:jc w:val="both"/>
        <w:rPr>
          <w:rFonts w:hint="default"/>
          <w:b w:val="0"/>
          <w:bCs/>
          <w:lang w:val="pt-BR"/>
        </w:rPr>
      </w:pPr>
    </w:p>
    <w:p>
      <w:pPr>
        <w:jc w:val="both"/>
      </w:pPr>
    </w:p>
    <w:p>
      <w:pPr>
        <w:jc w:val="both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9" w:type="dxa"/>
          </w:tcPr>
          <w:p>
            <w:pPr>
              <w:jc w:val="center"/>
              <w:rPr>
                <w:rFonts w:hint="default" w:eastAsia="Calibri"/>
                <w:b/>
                <w:lang w:val="pt-BR"/>
              </w:rPr>
            </w:pPr>
            <w:r>
              <w:rPr>
                <w:rFonts w:eastAsia="Calibri"/>
                <w:b/>
              </w:rPr>
              <w:t>0</w:t>
            </w:r>
            <w:r>
              <w:rPr>
                <w:rFonts w:hint="default" w:eastAsia="Calibri"/>
                <w:b/>
                <w:lang w:val="pt-BR"/>
              </w:rPr>
              <w:t>9</w:t>
            </w:r>
            <w:r>
              <w:rPr>
                <w:rFonts w:eastAsia="Calibri"/>
                <w:b/>
              </w:rPr>
              <w:t xml:space="preserve"> DE MARÇO DE 20</w:t>
            </w:r>
            <w:r>
              <w:rPr>
                <w:rFonts w:hint="default" w:eastAsia="Calibri"/>
                <w:b/>
                <w:lang w:val="pt-BR"/>
              </w:rPr>
              <w:t>20</w:t>
            </w:r>
          </w:p>
          <w:p>
            <w:pPr>
              <w:jc w:val="center"/>
              <w:rPr>
                <w:rFonts w:hint="default" w:eastAsia="Calibri"/>
                <w:b/>
                <w:lang w:val="pt-BR"/>
              </w:rPr>
            </w:pPr>
            <w:r>
              <w:rPr>
                <w:rFonts w:hint="default" w:eastAsia="Calibri"/>
                <w:b/>
                <w:lang w:val="pt-BR"/>
              </w:rPr>
              <w:t>Segunda</w:t>
            </w:r>
            <w:r>
              <w:rPr>
                <w:rFonts w:eastAsia="Calibri"/>
                <w:b/>
              </w:rPr>
              <w:t>-feira</w:t>
            </w:r>
            <w:r>
              <w:rPr>
                <w:rFonts w:hint="default" w:eastAsia="Calibri"/>
                <w:b/>
                <w:lang w:val="pt-BR"/>
              </w:rPr>
              <w:t xml:space="preserve"> - Manhã</w:t>
            </w:r>
          </w:p>
          <w:p>
            <w:pPr>
              <w:jc w:val="center"/>
              <w:rPr>
                <w:rFonts w:hint="default" w:eastAsia="Calibri"/>
                <w:b/>
                <w:lang w:val="pt-BR"/>
              </w:rPr>
            </w:pPr>
            <w:r>
              <w:rPr>
                <w:rFonts w:hint="default" w:eastAsia="Calibri"/>
                <w:b/>
                <w:lang w:val="pt-BR"/>
              </w:rPr>
              <w:t>Local: Auditório do NEPSA II</w:t>
            </w:r>
          </w:p>
        </w:tc>
      </w:tr>
    </w:tbl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b/>
        </w:rPr>
      </w:pPr>
      <w:r>
        <w:rPr>
          <w:b/>
        </w:rPr>
        <w:t>09</w:t>
      </w:r>
      <w:r>
        <w:rPr>
          <w:rFonts w:hint="default"/>
          <w:b/>
          <w:lang w:val="pt-BR"/>
        </w:rPr>
        <w:t>h</w:t>
      </w:r>
      <w:r>
        <w:rPr>
          <w:b/>
        </w:rPr>
        <w:t xml:space="preserve">00 – Desafios e avanços do </w:t>
      </w:r>
      <w:r>
        <w:rPr>
          <w:rFonts w:hint="default"/>
          <w:b/>
          <w:lang w:val="pt-BR"/>
        </w:rPr>
        <w:t>P</w:t>
      </w:r>
      <w:r>
        <w:rPr>
          <w:b/>
        </w:rPr>
        <w:t xml:space="preserve">rograma de </w:t>
      </w:r>
      <w:r>
        <w:rPr>
          <w:rFonts w:hint="default"/>
          <w:b/>
          <w:lang w:val="pt-BR"/>
        </w:rPr>
        <w:t>P</w:t>
      </w:r>
      <w:r>
        <w:rPr>
          <w:b/>
        </w:rPr>
        <w:t>ós-</w:t>
      </w:r>
      <w:r>
        <w:rPr>
          <w:rFonts w:hint="default"/>
          <w:b/>
          <w:lang w:val="pt-BR"/>
        </w:rPr>
        <w:t>G</w:t>
      </w:r>
      <w:r>
        <w:rPr>
          <w:b/>
        </w:rPr>
        <w:t xml:space="preserve">raduação em </w:t>
      </w:r>
      <w:r>
        <w:rPr>
          <w:rFonts w:hint="default"/>
          <w:b/>
          <w:lang w:val="pt-BR"/>
        </w:rPr>
        <w:t>T</w:t>
      </w:r>
      <w:r>
        <w:rPr>
          <w:b/>
        </w:rPr>
        <w:t xml:space="preserve">urismo PPGTUR/UFRN </w:t>
      </w:r>
    </w:p>
    <w:p>
      <w:pPr>
        <w:jc w:val="both"/>
      </w:pPr>
      <w:r>
        <w:rPr>
          <w:rFonts w:hint="default"/>
          <w:b w:val="0"/>
          <w:bCs w:val="0"/>
          <w:lang w:val="pt-BR"/>
        </w:rPr>
        <w:t xml:space="preserve">Prof. Dr. Rubens Maribondo - </w:t>
      </w:r>
      <w:r>
        <w:t xml:space="preserve">Pró-Reitor de Pós-Graduação da UFRN </w:t>
      </w:r>
    </w:p>
    <w:p>
      <w:pPr>
        <w:jc w:val="both"/>
      </w:pPr>
    </w:p>
    <w:p>
      <w:pPr>
        <w:jc w:val="both"/>
      </w:pPr>
      <w:r>
        <w:rPr>
          <w:b/>
        </w:rPr>
        <w:t>1</w:t>
      </w:r>
      <w:r>
        <w:rPr>
          <w:rFonts w:hint="default"/>
          <w:b/>
          <w:lang w:val="pt-BR"/>
        </w:rPr>
        <w:t>0h</w:t>
      </w:r>
      <w:r>
        <w:rPr>
          <w:b/>
        </w:rPr>
        <w:t>00</w:t>
      </w:r>
      <w:r>
        <w:t xml:space="preserve"> –</w:t>
      </w:r>
      <w:r>
        <w:rPr>
          <w:rFonts w:hint="default"/>
          <w:lang w:val="pt-BR"/>
        </w:rPr>
        <w:t xml:space="preserve"> </w:t>
      </w:r>
      <w:r>
        <w:rPr>
          <w:rFonts w:hint="default"/>
          <w:b/>
          <w:lang w:val="pt-BR"/>
        </w:rPr>
        <w:t>Apresentação do Corpo Docente</w:t>
      </w:r>
    </w:p>
    <w:p>
      <w:pPr>
        <w:jc w:val="both"/>
        <w:rPr>
          <w:b/>
        </w:rPr>
      </w:pPr>
    </w:p>
    <w:p>
      <w:pPr>
        <w:jc w:val="both"/>
        <w:rPr>
          <w:rFonts w:hint="default"/>
          <w:b/>
          <w:lang w:val="pt-BR"/>
        </w:rPr>
      </w:pPr>
      <w:r>
        <w:rPr>
          <w:b/>
        </w:rPr>
        <w:t>1</w:t>
      </w:r>
      <w:r>
        <w:rPr>
          <w:rFonts w:hint="default"/>
          <w:b/>
          <w:lang w:val="pt-BR"/>
        </w:rPr>
        <w:t>1</w:t>
      </w:r>
      <w:r>
        <w:rPr>
          <w:b/>
        </w:rPr>
        <w:t xml:space="preserve">h00 – </w:t>
      </w:r>
      <w:r>
        <w:rPr>
          <w:rFonts w:hint="default"/>
          <w:b/>
          <w:lang w:val="pt-BR"/>
        </w:rPr>
        <w:t>O NADIS e o apoio ao discente da Pós-Graduação</w:t>
      </w:r>
    </w:p>
    <w:p>
      <w:pPr>
        <w:jc w:val="both"/>
      </w:pPr>
      <w:r>
        <w:rPr>
          <w:rFonts w:hint="default"/>
          <w:lang w:val="pt-BR"/>
        </w:rPr>
        <w:t>Coordenação</w:t>
      </w:r>
      <w:bookmarkStart w:id="0" w:name="_GoBack"/>
      <w:bookmarkEnd w:id="0"/>
      <w:r>
        <w:rPr>
          <w:rFonts w:hint="default"/>
          <w:lang w:val="pt-BR"/>
        </w:rPr>
        <w:t xml:space="preserve"> do NADIS/CCSA</w:t>
      </w:r>
      <w: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9" w:type="dxa"/>
          </w:tcPr>
          <w:p>
            <w:pPr>
              <w:jc w:val="center"/>
              <w:rPr>
                <w:rFonts w:hint="default" w:eastAsia="Calibri"/>
                <w:b/>
                <w:lang w:val="pt-BR"/>
              </w:rPr>
            </w:pPr>
            <w:r>
              <w:rPr>
                <w:rFonts w:eastAsia="Calibri"/>
                <w:b/>
              </w:rPr>
              <w:t>0</w:t>
            </w:r>
            <w:r>
              <w:rPr>
                <w:rFonts w:hint="default" w:eastAsia="Calibri"/>
                <w:b/>
                <w:lang w:val="pt-BR"/>
              </w:rPr>
              <w:t>9</w:t>
            </w:r>
            <w:r>
              <w:rPr>
                <w:rFonts w:eastAsia="Calibri"/>
                <w:b/>
              </w:rPr>
              <w:t xml:space="preserve"> DE MARÇO 20</w:t>
            </w:r>
            <w:r>
              <w:rPr>
                <w:rFonts w:hint="default" w:eastAsia="Calibri"/>
                <w:b/>
                <w:lang w:val="pt-BR"/>
              </w:rPr>
              <w:t>20</w:t>
            </w:r>
          </w:p>
          <w:p>
            <w:pPr>
              <w:jc w:val="center"/>
              <w:rPr>
                <w:rFonts w:hint="default" w:eastAsia="Calibri"/>
                <w:b/>
                <w:lang w:val="pt-BR"/>
              </w:rPr>
            </w:pPr>
            <w:r>
              <w:rPr>
                <w:rFonts w:eastAsia="Calibri"/>
                <w:b/>
              </w:rPr>
              <w:t>S</w:t>
            </w:r>
            <w:r>
              <w:rPr>
                <w:rFonts w:hint="default" w:eastAsia="Calibri"/>
                <w:b/>
                <w:lang w:val="pt-BR"/>
              </w:rPr>
              <w:t>egunda</w:t>
            </w:r>
            <w:r>
              <w:rPr>
                <w:rFonts w:eastAsia="Calibri"/>
                <w:b/>
              </w:rPr>
              <w:t>-feira</w:t>
            </w:r>
            <w:r>
              <w:rPr>
                <w:rFonts w:hint="default" w:eastAsia="Calibri"/>
                <w:b/>
                <w:lang w:val="pt-BR"/>
              </w:rPr>
              <w:t xml:space="preserve"> - Tarde</w:t>
            </w:r>
          </w:p>
          <w:p>
            <w:pPr>
              <w:jc w:val="center"/>
              <w:rPr>
                <w:rFonts w:hint="default" w:eastAsia="Calibri"/>
                <w:b/>
                <w:lang w:val="pt-BR"/>
              </w:rPr>
            </w:pPr>
            <w:r>
              <w:rPr>
                <w:rFonts w:hint="default" w:eastAsia="Calibri"/>
                <w:b/>
                <w:lang w:val="pt-BR"/>
              </w:rPr>
              <w:t>Local: Laboratório de Turismo (Sala B3 - Setor V)</w:t>
            </w:r>
          </w:p>
        </w:tc>
      </w:tr>
    </w:tbl>
    <w:p>
      <w:pPr>
        <w:jc w:val="both"/>
      </w:pPr>
    </w:p>
    <w:p>
      <w:pPr>
        <w:jc w:val="both"/>
        <w:rPr>
          <w:rFonts w:hint="default"/>
          <w:b/>
          <w:lang w:val="pt-BR"/>
        </w:rPr>
      </w:pPr>
      <w:r>
        <w:rPr>
          <w:b/>
        </w:rPr>
        <w:t>1</w:t>
      </w:r>
      <w:r>
        <w:rPr>
          <w:rFonts w:hint="default"/>
          <w:b/>
          <w:lang w:val="pt-BR"/>
        </w:rPr>
        <w:t>4</w:t>
      </w:r>
      <w:r>
        <w:rPr>
          <w:b/>
        </w:rPr>
        <w:t xml:space="preserve">h00 – </w:t>
      </w:r>
      <w:r>
        <w:rPr>
          <w:rFonts w:hint="default"/>
          <w:b/>
          <w:lang w:val="pt-BR"/>
        </w:rPr>
        <w:t>Apresentação do PPGTUR</w:t>
      </w:r>
    </w:p>
    <w:p>
      <w:pPr>
        <w:jc w:val="both"/>
      </w:pPr>
      <w:r>
        <w:t xml:space="preserve">Profs. </w:t>
      </w:r>
      <w:r>
        <w:rPr>
          <w:rFonts w:hint="default"/>
          <w:lang w:val="pt-BR"/>
        </w:rPr>
        <w:t>Leilianne Barreto</w:t>
      </w:r>
      <w:r>
        <w:t xml:space="preserve"> e </w:t>
      </w:r>
      <w:r>
        <w:rPr>
          <w:rFonts w:hint="default"/>
          <w:lang w:val="pt-BR"/>
        </w:rPr>
        <w:t>Mauro Alexandre - Coordenação do PPGTUR/UFRN</w:t>
      </w:r>
      <w:r>
        <w:t xml:space="preserve"> </w:t>
      </w:r>
    </w:p>
    <w:p>
      <w:pPr>
        <w:numPr>
          <w:ilvl w:val="0"/>
          <w:numId w:val="1"/>
        </w:numPr>
        <w:jc w:val="both"/>
      </w:pPr>
      <w:r>
        <w:t>Objetivos do Programa</w:t>
      </w:r>
    </w:p>
    <w:p>
      <w:pPr>
        <w:numPr>
          <w:ilvl w:val="0"/>
          <w:numId w:val="2"/>
        </w:numPr>
        <w:jc w:val="both"/>
      </w:pPr>
      <w:r>
        <w:t>Público Alvo</w:t>
      </w:r>
    </w:p>
    <w:p>
      <w:pPr>
        <w:numPr>
          <w:ilvl w:val="0"/>
          <w:numId w:val="2"/>
        </w:numPr>
        <w:jc w:val="both"/>
      </w:pPr>
      <w:r>
        <w:t>Proposta Acadêmica</w:t>
      </w:r>
    </w:p>
    <w:p>
      <w:pPr>
        <w:numPr>
          <w:ilvl w:val="0"/>
          <w:numId w:val="2"/>
        </w:numPr>
        <w:jc w:val="both"/>
      </w:pPr>
      <w:r>
        <w:t>Linhas e projetos de pesquisa do PPGTUR/UFRN</w:t>
      </w:r>
    </w:p>
    <w:p>
      <w:pPr>
        <w:numPr>
          <w:ilvl w:val="0"/>
          <w:numId w:val="2"/>
        </w:numPr>
        <w:jc w:val="both"/>
      </w:pPr>
      <w:r>
        <w:t>Situação dos Egressos</w:t>
      </w:r>
    </w:p>
    <w:p>
      <w:pPr>
        <w:numPr>
          <w:ilvl w:val="0"/>
          <w:numId w:val="2"/>
        </w:numPr>
        <w:jc w:val="both"/>
      </w:pPr>
      <w:r>
        <w:t>Estrutura Curricular</w:t>
      </w:r>
    </w:p>
    <w:p>
      <w:pPr>
        <w:numPr>
          <w:ilvl w:val="0"/>
          <w:numId w:val="3"/>
        </w:numPr>
        <w:jc w:val="both"/>
      </w:pPr>
      <w:r>
        <w:t>Aproveitamento de disciplinas</w:t>
      </w:r>
    </w:p>
    <w:p>
      <w:pPr>
        <w:numPr>
          <w:ilvl w:val="0"/>
          <w:numId w:val="3"/>
        </w:numPr>
        <w:jc w:val="both"/>
      </w:pPr>
      <w:r>
        <w:t>Estágio Docência</w:t>
      </w:r>
    </w:p>
    <w:p>
      <w:pPr>
        <w:numPr>
          <w:ilvl w:val="0"/>
          <w:numId w:val="3"/>
        </w:numPr>
        <w:jc w:val="both"/>
      </w:pPr>
      <w:r>
        <w:t>Exame de Qualificação</w:t>
      </w:r>
    </w:p>
    <w:p>
      <w:pPr>
        <w:numPr>
          <w:ilvl w:val="0"/>
          <w:numId w:val="3"/>
        </w:numPr>
        <w:jc w:val="both"/>
      </w:pPr>
      <w:r>
        <w:t>Defesa de Dissertação</w:t>
      </w:r>
    </w:p>
    <w:p>
      <w:pPr>
        <w:numPr>
          <w:ilvl w:val="0"/>
          <w:numId w:val="3"/>
        </w:numPr>
        <w:jc w:val="both"/>
      </w:pPr>
      <w:r>
        <w:t>Defesa de tese</w:t>
      </w:r>
    </w:p>
    <w:p>
      <w:pPr>
        <w:numPr>
          <w:ilvl w:val="0"/>
          <w:numId w:val="3"/>
        </w:numPr>
        <w:jc w:val="both"/>
      </w:pPr>
      <w:r>
        <w:t>Grau acadêmico</w:t>
      </w:r>
    </w:p>
    <w:p>
      <w:pPr>
        <w:pStyle w:val="6"/>
        <w:rPr>
          <w:rFonts w:hint="default" w:ascii="Times New Roman" w:hAnsi="Times New Roman" w:cs="Times New Roman"/>
          <w:b/>
          <w:lang w:val="pt-BR"/>
        </w:rPr>
      </w:pPr>
    </w:p>
    <w:p>
      <w:pPr>
        <w:pStyle w:val="6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lang w:val="pt-BR"/>
        </w:rPr>
        <w:t>15</w:t>
      </w:r>
      <w:r>
        <w:rPr>
          <w:rFonts w:hint="default" w:ascii="Times New Roman" w:hAnsi="Times New Roman" w:cs="Times New Roman"/>
          <w:b/>
        </w:rPr>
        <w:t>h</w:t>
      </w:r>
      <w:r>
        <w:rPr>
          <w:rFonts w:hint="default" w:ascii="Times New Roman" w:hAnsi="Times New Roman" w:cs="Times New Roman"/>
          <w:b/>
          <w:lang w:val="pt-BR"/>
        </w:rPr>
        <w:t>00</w:t>
      </w:r>
      <w:r>
        <w:rPr>
          <w:rFonts w:hint="default" w:ascii="Times New Roman" w:hAnsi="Times New Roman" w:cs="Times New Roman"/>
          <w:b/>
        </w:rPr>
        <w:t xml:space="preserve"> – </w:t>
      </w:r>
      <w:r>
        <w:rPr>
          <w:rFonts w:hint="default" w:ascii="Times New Roman" w:hAnsi="Times New Roman" w:cs="Times New Roman"/>
          <w:b/>
          <w:bCs/>
        </w:rPr>
        <w:t>Ofici</w:t>
      </w:r>
      <w:r>
        <w:rPr>
          <w:rFonts w:ascii="Times New Roman" w:hAnsi="Times New Roman" w:cs="Times New Roman"/>
          <w:b/>
          <w:bCs/>
        </w:rPr>
        <w:t xml:space="preserve">na: "Orientação para o acesso e uso de fontes de informação científica" </w:t>
      </w:r>
    </w:p>
    <w:p>
      <w:pPr>
        <w:pStyle w:val="6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t-BR"/>
        </w:rPr>
        <w:t>Raimundo Muniz</w:t>
      </w:r>
      <w:r>
        <w:rPr>
          <w:rFonts w:ascii="Times New Roman" w:hAnsi="Times New Roman" w:cs="Times New Roman"/>
        </w:rPr>
        <w:t xml:space="preserve"> / Bibliotecári</w:t>
      </w:r>
      <w:r>
        <w:rPr>
          <w:rFonts w:hint="default"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</w:rPr>
        <w:t xml:space="preserve"> da BCZM 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rFonts w:hint="default"/>
          <w:b/>
          <w:lang w:val="pt-BR"/>
        </w:rPr>
        <w:t xml:space="preserve">16h00 - </w:t>
      </w:r>
      <w:r>
        <w:rPr>
          <w:b/>
        </w:rPr>
        <w:t xml:space="preserve">Uso da Ferramenta SIGAA: módulo discente </w:t>
      </w:r>
    </w:p>
    <w:p>
      <w:pPr>
        <w:jc w:val="both"/>
        <w:rPr>
          <w:rFonts w:hint="default"/>
          <w:lang w:val="pt-BR"/>
        </w:rPr>
      </w:pPr>
      <w:r>
        <w:rPr>
          <w:rFonts w:hint="default"/>
          <w:lang w:val="pt-BR"/>
        </w:rPr>
        <w:t>Ana Catarina Coutinho e Holliver de Freitas - Representação Discente PPGTUR/UFRN</w:t>
      </w:r>
    </w:p>
    <w:p>
      <w:pPr>
        <w:rPr>
          <w:b/>
          <w:color w:val="FF0000"/>
        </w:rPr>
      </w:pPr>
    </w:p>
    <w:sectPr>
      <w:headerReference r:id="rId3" w:type="default"/>
      <w:footerReference r:id="rId4" w:type="default"/>
      <w:pgSz w:w="12240" w:h="15840"/>
      <w:pgMar w:top="2268" w:right="1750" w:bottom="1134" w:left="1701" w:header="709" w:footer="27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000000"/>
        <w:sz w:val="14"/>
      </w:rPr>
    </w:pPr>
  </w:p>
  <w:p>
    <w:pPr>
      <w:jc w:val="center"/>
      <w:rPr>
        <w:color w:val="000000"/>
        <w:sz w:val="14"/>
      </w:rPr>
    </w:pPr>
    <w:r>
      <w:rPr>
        <w:color w:val="000000"/>
        <w:sz w:val="14"/>
      </w:rPr>
      <w:t>________________________________________________________________________________________________________________________</w:t>
    </w:r>
  </w:p>
  <w:p>
    <w:pP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Av. Sen. Salgado Filho, S/N - Campus Universitário, Lagoa Nova</w:t>
    </w:r>
  </w:p>
  <w:p>
    <w:pPr>
      <w:jc w:val="center"/>
      <w:rPr>
        <w:rFonts w:hint="default"/>
        <w:color w:val="000000"/>
        <w:sz w:val="22"/>
        <w:szCs w:val="22"/>
        <w:lang w:val="pt-BR"/>
      </w:rPr>
    </w:pPr>
    <w:r>
      <w:rPr>
        <w:color w:val="000000"/>
        <w:sz w:val="22"/>
        <w:szCs w:val="22"/>
      </w:rPr>
      <w:t xml:space="preserve">CEP 59078-970, Natal/RN - Fone (84) 3215-3617 - </w:t>
    </w:r>
    <w:r>
      <w:rPr>
        <w:rFonts w:hint="default"/>
        <w:color w:val="000000"/>
        <w:sz w:val="22"/>
        <w:szCs w:val="22"/>
        <w:lang w:val="pt-BR"/>
      </w:rPr>
      <w:t>secretaria</w:t>
    </w:r>
    <w:r>
      <w:rPr>
        <w:color w:val="000000"/>
        <w:sz w:val="22"/>
        <w:szCs w:val="22"/>
      </w:rPr>
      <w:t>ppgtur@</w:t>
    </w:r>
    <w:r>
      <w:rPr>
        <w:rFonts w:hint="default"/>
        <w:color w:val="000000"/>
        <w:sz w:val="22"/>
        <w:szCs w:val="22"/>
        <w:lang w:val="pt-BR"/>
      </w:rPr>
      <w:t>gmail.com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sz w:val="22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-277495</wp:posOffset>
          </wp:positionV>
          <wp:extent cx="1447800" cy="438150"/>
          <wp:effectExtent l="0" t="0" r="0" b="0"/>
          <wp:wrapTight wrapText="bothSides">
            <wp:wrapPolygon>
              <wp:start x="0" y="0"/>
              <wp:lineTo x="0" y="20661"/>
              <wp:lineTo x="21316" y="20661"/>
              <wp:lineTo x="21316" y="0"/>
              <wp:lineTo x="0" y="0"/>
            </wp:wrapPolygon>
          </wp:wrapTight>
          <wp:docPr id="2" name="Imagem 2" descr="http://conteudo.info.ufrn.br/0370948e1327752528c8e10a549f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conteudo.info.ufrn.br/0370948e1327752528c8e10a549fd.jpe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-307340</wp:posOffset>
          </wp:positionV>
          <wp:extent cx="542925" cy="6381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right"/>
      <w:rPr>
        <w:b/>
        <w:sz w:val="22"/>
      </w:rPr>
    </w:pPr>
    <w:r>
      <w:rPr>
        <w:b/>
        <w:sz w:val="22"/>
      </w:rPr>
      <w:t xml:space="preserve">              </w:t>
    </w:r>
  </w:p>
  <w:p>
    <w:pPr>
      <w:jc w:val="center"/>
      <w:rPr>
        <w:b/>
        <w:sz w:val="22"/>
      </w:rPr>
    </w:pPr>
    <w:r>
      <w:rPr>
        <w:b/>
        <w:sz w:val="22"/>
      </w:rPr>
      <w:t>UNIVERSIDADE FEDERAL DO RIO GRANDE DO NORTE</w:t>
    </w:r>
  </w:p>
  <w:p>
    <w:pPr>
      <w:jc w:val="center"/>
      <w:rPr>
        <w:b/>
        <w:sz w:val="22"/>
      </w:rPr>
    </w:pPr>
    <w:r>
      <w:rPr>
        <w:b/>
        <w:sz w:val="22"/>
      </w:rPr>
      <w:t>CENTRO DE CIÊNCIAS SOCIAIS APLICADAS</w:t>
    </w:r>
  </w:p>
  <w:p>
    <w:pPr>
      <w:jc w:val="center"/>
      <w:rPr>
        <w:b/>
        <w:sz w:val="22"/>
      </w:rPr>
    </w:pPr>
    <w:r>
      <w:rPr>
        <w:b/>
        <w:sz w:val="22"/>
      </w:rPr>
      <w:t>PROGRAMA DE PÓS-GRADUAÇÃO EM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A50"/>
    <w:multiLevelType w:val="multilevel"/>
    <w:tmpl w:val="0C913A5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88B30FD"/>
    <w:multiLevelType w:val="multilevel"/>
    <w:tmpl w:val="188B30F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9F86729"/>
    <w:multiLevelType w:val="multilevel"/>
    <w:tmpl w:val="19F867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8"/>
    <w:rsid w:val="00020755"/>
    <w:rsid w:val="00182CC6"/>
    <w:rsid w:val="00477648"/>
    <w:rsid w:val="00486898"/>
    <w:rsid w:val="004F6A6C"/>
    <w:rsid w:val="007028E8"/>
    <w:rsid w:val="00740D91"/>
    <w:rsid w:val="008D0BD6"/>
    <w:rsid w:val="009E25FF"/>
    <w:rsid w:val="009E7C29"/>
    <w:rsid w:val="00BC1782"/>
    <w:rsid w:val="00CA4E71"/>
    <w:rsid w:val="00E31657"/>
    <w:rsid w:val="00FC5E7E"/>
    <w:rsid w:val="09900E15"/>
    <w:rsid w:val="17AF0AD6"/>
    <w:rsid w:val="340117DC"/>
    <w:rsid w:val="3D27374A"/>
    <w:rsid w:val="407E2400"/>
    <w:rsid w:val="527F25D1"/>
    <w:rsid w:val="53A54A8E"/>
    <w:rsid w:val="60AC6AF4"/>
    <w:rsid w:val="6D5015B9"/>
    <w:rsid w:val="6DE1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252"/>
        <w:tab w:val="right" w:pos="8504"/>
      </w:tabs>
    </w:pPr>
  </w:style>
  <w:style w:type="character" w:customStyle="1" w:styleId="5">
    <w:name w:val="Rodapé Char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conteudo.info.ufrn.br/0370948e1327752528c8e10a549fd.jpe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272</Words>
  <Characters>1470</Characters>
  <Lines>12</Lines>
  <Paragraphs>3</Paragraphs>
  <TotalTime>18</TotalTime>
  <ScaleCrop>false</ScaleCrop>
  <LinksUpToDate>false</LinksUpToDate>
  <CharactersWithSpaces>1739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2018-01-29T18:08:00Z</dcterms:created>
  <dc:creator>Ana Lúcia</dc:creator>
  <cp:lastModifiedBy>rbbarreto00</cp:lastModifiedBy>
  <dcterms:modified xsi:type="dcterms:W3CDTF">2020-02-20T21:30:04Z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