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BA" w:rsidRDefault="002E1AF9">
      <w:pPr>
        <w:tabs>
          <w:tab w:val="left" w:pos="3274"/>
        </w:tabs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-424180</wp:posOffset>
            </wp:positionV>
            <wp:extent cx="1196975" cy="381000"/>
            <wp:effectExtent l="0" t="0" r="3175" b="0"/>
            <wp:wrapTight wrapText="bothSides">
              <wp:wrapPolygon edited="0">
                <wp:start x="5500" y="0"/>
                <wp:lineTo x="0" y="0"/>
                <wp:lineTo x="0" y="20520"/>
                <wp:lineTo x="4813" y="20520"/>
                <wp:lineTo x="10313" y="20520"/>
                <wp:lineTo x="21314" y="20520"/>
                <wp:lineTo x="21314" y="0"/>
                <wp:lineTo x="11001" y="0"/>
                <wp:lineTo x="5500" y="0"/>
              </wp:wrapPolygon>
            </wp:wrapTight>
            <wp:docPr id="1" name="Imagem 1" descr="Resultado de imagem para 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Resultado de imagem para ufr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-490855</wp:posOffset>
            </wp:positionV>
            <wp:extent cx="1179195" cy="533400"/>
            <wp:effectExtent l="0" t="0" r="1905" b="0"/>
            <wp:wrapTight wrapText="bothSides">
              <wp:wrapPolygon edited="0">
                <wp:start x="0" y="0"/>
                <wp:lineTo x="0" y="20829"/>
                <wp:lineTo x="21286" y="20829"/>
                <wp:lineTo x="21286" y="0"/>
                <wp:lineTo x="0" y="0"/>
              </wp:wrapPolygon>
            </wp:wrapTight>
            <wp:docPr id="2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8BA" w:rsidRDefault="002E1AF9">
      <w:pPr>
        <w:jc w:val="center"/>
        <w:rPr>
          <w:b/>
        </w:rPr>
      </w:pPr>
      <w:r>
        <w:rPr>
          <w:b/>
        </w:rPr>
        <w:t xml:space="preserve">MINISTÉRIO DA EDUCAÇÃO </w:t>
      </w:r>
    </w:p>
    <w:p w:rsidR="002428BA" w:rsidRDefault="002E1AF9">
      <w:pPr>
        <w:jc w:val="center"/>
        <w:rPr>
          <w:b/>
        </w:rPr>
      </w:pPr>
      <w:r>
        <w:rPr>
          <w:b/>
        </w:rPr>
        <w:t xml:space="preserve">UNIVERSIDADE FEDERAL DO RIO GRANDE DO NORTE </w:t>
      </w:r>
    </w:p>
    <w:p w:rsidR="002428BA" w:rsidRDefault="002E1AF9">
      <w:pPr>
        <w:jc w:val="center"/>
        <w:rPr>
          <w:b/>
        </w:rPr>
      </w:pPr>
      <w:r>
        <w:rPr>
          <w:b/>
        </w:rPr>
        <w:t>CENTRO DE EDU</w:t>
      </w:r>
      <w:r>
        <w:rPr>
          <w:b/>
        </w:rPr>
        <w:t>C</w:t>
      </w:r>
      <w:r>
        <w:rPr>
          <w:b/>
        </w:rPr>
        <w:t>AÇÃO</w:t>
      </w:r>
    </w:p>
    <w:p w:rsidR="002428BA" w:rsidRDefault="002E1AF9">
      <w:pPr>
        <w:jc w:val="center"/>
        <w:rPr>
          <w:b/>
        </w:rPr>
      </w:pPr>
      <w:r>
        <w:rPr>
          <w:b/>
        </w:rPr>
        <w:t>DEPARTAMENTO DE FUNDAMENTOS E POLÍTICAS DA EDUCAÇÃO</w:t>
      </w:r>
    </w:p>
    <w:p w:rsidR="002E1AF9" w:rsidRDefault="002E1AF9">
      <w:pPr>
        <w:pStyle w:val="Cabealho"/>
        <w:ind w:left="1416"/>
        <w:jc w:val="both"/>
        <w:rPr>
          <w:rFonts w:ascii="Times New Roman" w:hAnsi="Times New Roman"/>
          <w:sz w:val="20"/>
          <w:szCs w:val="20"/>
        </w:rPr>
      </w:pPr>
    </w:p>
    <w:p w:rsidR="002428BA" w:rsidRDefault="002E1AF9">
      <w:pPr>
        <w:pStyle w:val="Cabealh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Campus Universitário de Lagoa Nova - Av. Senador Salgado Filho, s/n</w:t>
      </w:r>
    </w:p>
    <w:p w:rsidR="002428BA" w:rsidRDefault="002E1AF9">
      <w:pPr>
        <w:pStyle w:val="Cabealh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CEP 59072-970 – Natal/ RN, Brasil</w:t>
      </w:r>
      <w:bookmarkStart w:id="0" w:name="_GoBack"/>
      <w:bookmarkEnd w:id="0"/>
    </w:p>
    <w:p w:rsidR="002428BA" w:rsidRDefault="002E1AF9">
      <w:pPr>
        <w:numPr>
          <w:ilvl w:val="0"/>
          <w:numId w:val="1"/>
        </w:num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3342-2270 </w:t>
      </w:r>
      <w:r>
        <w:rPr>
          <w:sz w:val="20"/>
          <w:szCs w:val="20"/>
        </w:rPr>
        <w:t>(Ramal 307) – (84) 9474-6668 / dfpeceufrn@gmail.com</w:t>
      </w:r>
    </w:p>
    <w:p w:rsidR="002428BA" w:rsidRDefault="002428BA">
      <w:pPr>
        <w:jc w:val="center"/>
      </w:pPr>
    </w:p>
    <w:p w:rsidR="002428BA" w:rsidRDefault="002428BA">
      <w:pPr>
        <w:jc w:val="both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3"/>
        <w:gridCol w:w="6291"/>
      </w:tblGrid>
      <w:tr w:rsidR="002428BA">
        <w:tc>
          <w:tcPr>
            <w:tcW w:w="3173" w:type="dxa"/>
            <w:vAlign w:val="center"/>
          </w:tcPr>
          <w:p w:rsidR="002428BA" w:rsidRDefault="002E1A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EDITAL N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91" w:type="dxa"/>
            <w:vAlign w:val="center"/>
          </w:tcPr>
          <w:p w:rsidR="002428BA" w:rsidRDefault="002E1A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029</w:t>
            </w:r>
            <w:r>
              <w:rPr>
                <w:b/>
                <w:sz w:val="20"/>
                <w:szCs w:val="20"/>
              </w:rPr>
              <w:t>/2019-PROGESP</w:t>
            </w:r>
          </w:p>
        </w:tc>
      </w:tr>
      <w:tr w:rsidR="002428BA">
        <w:tc>
          <w:tcPr>
            <w:tcW w:w="3173" w:type="dxa"/>
            <w:vAlign w:val="center"/>
          </w:tcPr>
          <w:p w:rsidR="002428BA" w:rsidRDefault="002E1A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291" w:type="dxa"/>
            <w:vAlign w:val="center"/>
          </w:tcPr>
          <w:p w:rsidR="002428BA" w:rsidRDefault="002E1AF9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 xml:space="preserve">  ) MAGISTÉRIO SUPERIOR    (    ) MAGISTÉRIO EBTT</w:t>
            </w:r>
          </w:p>
          <w:p w:rsidR="002428BA" w:rsidRDefault="002E1AF9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sz w:val="20"/>
                <w:szCs w:val="20"/>
              </w:rPr>
              <w:t>) PROFISSIONAL DE NÍVEL SUPERIOR ESPECIALIZADO</w:t>
            </w:r>
          </w:p>
        </w:tc>
      </w:tr>
      <w:tr w:rsidR="002428BA">
        <w:tc>
          <w:tcPr>
            <w:tcW w:w="3173" w:type="dxa"/>
            <w:vAlign w:val="center"/>
          </w:tcPr>
          <w:p w:rsidR="002428BA" w:rsidRDefault="002E1A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291" w:type="dxa"/>
            <w:vAlign w:val="center"/>
          </w:tcPr>
          <w:p w:rsidR="002428BA" w:rsidRDefault="002E1A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FUNDAMENTOS DA PSICOLOGIA EDUCACIONAL</w:t>
            </w:r>
          </w:p>
        </w:tc>
      </w:tr>
    </w:tbl>
    <w:p w:rsidR="002428BA" w:rsidRDefault="002428BA"/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15"/>
      </w:tblGrid>
      <w:tr w:rsidR="002428BA">
        <w:trPr>
          <w:jc w:val="center"/>
        </w:trPr>
        <w:tc>
          <w:tcPr>
            <w:tcW w:w="9415" w:type="dxa"/>
          </w:tcPr>
          <w:p w:rsidR="002428BA" w:rsidRDefault="002E1AF9">
            <w:r>
              <w:rPr>
                <w:b/>
              </w:rPr>
              <w:t>PROGRAMA DO PROCESSO SELETIVO</w:t>
            </w:r>
          </w:p>
        </w:tc>
      </w:tr>
      <w:tr w:rsidR="002428BA">
        <w:trPr>
          <w:trHeight w:val="1951"/>
          <w:jc w:val="center"/>
        </w:trPr>
        <w:tc>
          <w:tcPr>
            <w:tcW w:w="9415" w:type="dxa"/>
          </w:tcPr>
          <w:p w:rsidR="002428BA" w:rsidRDefault="002E1AF9">
            <w:pPr>
              <w:spacing w:before="120" w:line="276" w:lineRule="auto"/>
              <w:jc w:val="both"/>
            </w:pPr>
            <w:r>
              <w:t xml:space="preserve">Evolução histórica da Psicologia e da Psicologia </w:t>
            </w:r>
            <w:r>
              <w:t xml:space="preserve">Educacional. Principais correntes teóricas da Psicologia no </w:t>
            </w:r>
            <w:proofErr w:type="spellStart"/>
            <w:r>
              <w:t>Séc</w:t>
            </w:r>
            <w:proofErr w:type="spellEnd"/>
            <w:r>
              <w:t xml:space="preserve"> XX, seus fundamentos e implicações para a educação. As abordagens da Psicologia sobre os processos de aprendizagem e desenvolvimento humano: </w:t>
            </w:r>
            <w:proofErr w:type="spellStart"/>
            <w:r>
              <w:t>inatista-maturacionista</w:t>
            </w:r>
            <w:proofErr w:type="spellEnd"/>
            <w:r>
              <w:t>, comportamentalista, psicog</w:t>
            </w:r>
            <w:r>
              <w:t>enética</w:t>
            </w:r>
            <w:r>
              <w:t>,</w:t>
            </w:r>
            <w:r>
              <w:t xml:space="preserve"> histórico-cultural</w:t>
            </w:r>
            <w:proofErr w:type="gramStart"/>
            <w:r>
              <w:t xml:space="preserve"> </w:t>
            </w:r>
            <w:r>
              <w:t xml:space="preserve"> </w:t>
            </w:r>
            <w:proofErr w:type="gramEnd"/>
            <w:r>
              <w:t xml:space="preserve">e psicanalíticas </w:t>
            </w:r>
            <w:r>
              <w:t>e suas contribuições para a compreensão dos processos de construção do conhecimento e d</w:t>
            </w:r>
            <w:r>
              <w:t>o processo de</w:t>
            </w:r>
            <w:r>
              <w:t xml:space="preserve"> ensino-aprendizagem.</w:t>
            </w:r>
          </w:p>
          <w:p w:rsidR="002E1AF9" w:rsidRDefault="002E1AF9">
            <w:pPr>
              <w:spacing w:before="120" w:line="276" w:lineRule="auto"/>
              <w:jc w:val="both"/>
              <w:rPr>
                <w:b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ATENÇÃO</w:t>
            </w:r>
            <w:r>
              <w:rPr>
                <w:b/>
                <w:color w:val="FF0000"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APLICÁVEL SOMENTE SE ÁREA DE CONHECIMENTO TIVER MAIS DE 12 (DOZE) CANDIDATOS INSCRITOS</w:t>
            </w:r>
          </w:p>
        </w:tc>
      </w:tr>
    </w:tbl>
    <w:p w:rsidR="002428BA" w:rsidRDefault="002428BA">
      <w:pPr>
        <w:rPr>
          <w:b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9"/>
      </w:tblGrid>
      <w:tr w:rsidR="002428BA">
        <w:trPr>
          <w:trHeight w:val="212"/>
          <w:jc w:val="center"/>
        </w:trPr>
        <w:tc>
          <w:tcPr>
            <w:tcW w:w="9349" w:type="dxa"/>
          </w:tcPr>
          <w:p w:rsidR="002428BA" w:rsidRDefault="002E1AF9">
            <w:pPr>
              <w:rPr>
                <w:b/>
                <w:u w:val="single"/>
              </w:rPr>
            </w:pPr>
            <w:r>
              <w:rPr>
                <w:b/>
              </w:rPr>
              <w:t>RELAÇÃO DE TEMAS PARA PROVA DIDÁTICA</w:t>
            </w:r>
          </w:p>
        </w:tc>
      </w:tr>
      <w:tr w:rsidR="002428BA">
        <w:trPr>
          <w:trHeight w:val="566"/>
          <w:jc w:val="center"/>
        </w:trPr>
        <w:tc>
          <w:tcPr>
            <w:tcW w:w="9349" w:type="dxa"/>
          </w:tcPr>
          <w:p w:rsidR="002428BA" w:rsidRDefault="002E1AF9">
            <w:pPr>
              <w:pStyle w:val="PargrafodaLista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Evolução histórica da Psicologia e da Psicologia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Educacional.</w:t>
            </w:r>
          </w:p>
          <w:p w:rsidR="002428BA" w:rsidRDefault="002E1AF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714" w:hanging="357"/>
              <w:jc w:val="both"/>
            </w:pPr>
            <w:r>
              <w:t xml:space="preserve">Principais correntes teóricas da Psicologia no </w:t>
            </w:r>
            <w:proofErr w:type="spellStart"/>
            <w:r>
              <w:t>Séc</w:t>
            </w:r>
            <w:proofErr w:type="spellEnd"/>
            <w:r>
              <w:t xml:space="preserve"> XX, seus fundamentos e implicações para a educação.</w:t>
            </w:r>
          </w:p>
          <w:p w:rsidR="002428BA" w:rsidRDefault="002E1AF9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 abordagens da Psicologia sobre os processos de aprendizagem e desenvolvimento humano: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inatista-maturacionista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comportamentalista, psico</w:t>
            </w:r>
            <w:r>
              <w:rPr>
                <w:rFonts w:ascii="Times New Roman" w:hAnsi="Times New Roman"/>
                <w:sz w:val="24"/>
                <w:szCs w:val="24"/>
              </w:rPr>
              <w:t>genética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histórico-cultural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psicanalítica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suas contribuições para a compreensão dos processos de construção do conhecimento e de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ensino-aprendizagem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28BA" w:rsidRDefault="002E1AF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714" w:hanging="357"/>
              <w:jc w:val="both"/>
            </w:pPr>
            <w:r>
              <w:t xml:space="preserve">Compreensão, nas abordagens da Psicologia, das relações: cultural e biológico; afetividade e </w:t>
            </w:r>
            <w:r>
              <w:t>cognição; pensamento e linguagem; sujeito e meio sociocultural.</w:t>
            </w:r>
          </w:p>
          <w:p w:rsidR="002428BA" w:rsidRDefault="002E1AF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714" w:hanging="357"/>
              <w:jc w:val="both"/>
            </w:pPr>
            <w:r>
              <w:t>Processos de aprendizagem e desenvolvimento da criança – o papel do brinquedo/brincadeira.</w:t>
            </w:r>
          </w:p>
          <w:p w:rsidR="002428BA" w:rsidRDefault="002E1AF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714" w:hanging="357"/>
              <w:jc w:val="both"/>
            </w:pPr>
            <w:r>
              <w:t>Processos de aprendizagem e desenvolvimento do jovem e do adulto e implicações para a prática pedagóg</w:t>
            </w:r>
            <w:r>
              <w:t>ica nos anos finais do Ensino Fundamental, no Ensino Médio</w:t>
            </w:r>
            <w:proofErr w:type="gramStart"/>
            <w:r>
              <w:t xml:space="preserve">  </w:t>
            </w:r>
            <w:proofErr w:type="gramEnd"/>
            <w:r>
              <w:t>em EJA.</w:t>
            </w:r>
          </w:p>
        </w:tc>
      </w:tr>
    </w:tbl>
    <w:p w:rsidR="002428BA" w:rsidRDefault="002428BA">
      <w:pPr>
        <w:tabs>
          <w:tab w:val="left" w:pos="3274"/>
        </w:tabs>
        <w:jc w:val="center"/>
      </w:pPr>
    </w:p>
    <w:tbl>
      <w:tblPr>
        <w:tblStyle w:val="Tabelacomgrade"/>
        <w:tblW w:w="9268" w:type="dxa"/>
        <w:jc w:val="center"/>
        <w:tblLayout w:type="fixed"/>
        <w:tblLook w:val="04A0"/>
      </w:tblPr>
      <w:tblGrid>
        <w:gridCol w:w="9268"/>
      </w:tblGrid>
      <w:tr w:rsidR="002428BA">
        <w:trPr>
          <w:jc w:val="center"/>
        </w:trPr>
        <w:tc>
          <w:tcPr>
            <w:tcW w:w="9268" w:type="dxa"/>
          </w:tcPr>
          <w:p w:rsidR="002428BA" w:rsidRDefault="002E1AF9">
            <w:pPr>
              <w:tabs>
                <w:tab w:val="left" w:pos="3274"/>
              </w:tabs>
              <w:jc w:val="both"/>
              <w:rPr>
                <w:b/>
              </w:rPr>
            </w:pPr>
            <w:r>
              <w:rPr>
                <w:b/>
              </w:rPr>
              <w:t>BIBLIOGRAFIA</w:t>
            </w:r>
          </w:p>
        </w:tc>
      </w:tr>
      <w:tr w:rsidR="002428BA">
        <w:trPr>
          <w:jc w:val="center"/>
        </w:trPr>
        <w:tc>
          <w:tcPr>
            <w:tcW w:w="9268" w:type="dxa"/>
          </w:tcPr>
          <w:p w:rsidR="002428BA" w:rsidRDefault="002E1AF9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rPr>
                <w:lang w:val="en-US"/>
              </w:rPr>
              <w:t xml:space="preserve">BOCK, Ana M. Bahia et all. </w:t>
            </w:r>
            <w:r>
              <w:rPr>
                <w:b/>
              </w:rPr>
              <w:t>Psicologias.</w:t>
            </w:r>
            <w:r>
              <w:t xml:space="preserve"> São Paulo: </w:t>
            </w:r>
            <w:proofErr w:type="gramStart"/>
            <w:r>
              <w:t>Saraiva,</w:t>
            </w:r>
            <w:proofErr w:type="gramEnd"/>
            <w:r>
              <w:t xml:space="preserve"> 1997.</w:t>
            </w:r>
          </w:p>
          <w:p w:rsidR="002428BA" w:rsidRDefault="002E1AF9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t>COLL, Cesar; PALACIOS, Jesus &amp; MARCHESI, Álvaro (</w:t>
            </w:r>
            <w:proofErr w:type="spellStart"/>
            <w:r>
              <w:t>Orgs</w:t>
            </w:r>
            <w:proofErr w:type="spellEnd"/>
            <w:r>
              <w:t xml:space="preserve">.).  </w:t>
            </w:r>
            <w:r>
              <w:rPr>
                <w:b/>
              </w:rPr>
              <w:t xml:space="preserve">Desenvolvimento </w:t>
            </w:r>
            <w:r>
              <w:rPr>
                <w:b/>
              </w:rPr>
              <w:lastRenderedPageBreak/>
              <w:t>Psicológico e Educação</w:t>
            </w:r>
            <w:r>
              <w:t>. (vol. 2)</w:t>
            </w:r>
            <w:r>
              <w:t xml:space="preserve"> Porto Alegre: Artes Médicas, 2004.</w:t>
            </w:r>
          </w:p>
          <w:p w:rsidR="002428BA" w:rsidRDefault="002E1AF9">
            <w:pPr>
              <w:spacing w:before="120" w:after="120"/>
              <w:jc w:val="both"/>
            </w:pPr>
            <w:r>
              <w:rPr>
                <w:caps/>
              </w:rPr>
              <w:t>FÁVERO, M</w:t>
            </w:r>
            <w:r>
              <w:t xml:space="preserve">aria Helena. </w:t>
            </w:r>
            <w:r>
              <w:rPr>
                <w:b/>
              </w:rPr>
              <w:t>Psicologia e conhecimento</w:t>
            </w:r>
            <w:r>
              <w:t>: subsídios da psicologia do desenvolvimento para a análise de ensinar e aprender. Brasília: Editora Universidade de Brasília, 2005.</w:t>
            </w:r>
          </w:p>
          <w:p w:rsidR="002428BA" w:rsidRDefault="002E1AF9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t xml:space="preserve">FIGUEIREDO, Claudio. </w:t>
            </w:r>
            <w:r>
              <w:rPr>
                <w:b/>
              </w:rPr>
              <w:t>Psicologia: uma (no</w:t>
            </w:r>
            <w:r>
              <w:rPr>
                <w:b/>
              </w:rPr>
              <w:t>va) introdução</w:t>
            </w:r>
            <w:r>
              <w:t xml:space="preserve">. São Paulo: </w:t>
            </w:r>
            <w:proofErr w:type="gramStart"/>
            <w:r>
              <w:t>Saraiva,</w:t>
            </w:r>
            <w:proofErr w:type="gramEnd"/>
            <w:r>
              <w:t xml:space="preserve"> 2003</w:t>
            </w:r>
          </w:p>
          <w:p w:rsidR="002428BA" w:rsidRDefault="002E1AF9">
            <w:pPr>
              <w:spacing w:before="120" w:after="120"/>
              <w:jc w:val="both"/>
            </w:pPr>
            <w:r>
              <w:t xml:space="preserve">FONTANA, Roseli; CRUZ, Nazaré. </w:t>
            </w:r>
            <w:r>
              <w:rPr>
                <w:b/>
              </w:rPr>
              <w:t>Psicologia e trabalho pedagógico</w:t>
            </w:r>
            <w:r>
              <w:t>. São Paulo: Atual, 2009.</w:t>
            </w:r>
          </w:p>
          <w:p w:rsidR="002428BA" w:rsidRDefault="002E1AF9">
            <w:pPr>
              <w:spacing w:before="120" w:after="120"/>
              <w:jc w:val="both"/>
            </w:pPr>
            <w:r>
              <w:t xml:space="preserve">GALVÃO, Isabel. </w:t>
            </w:r>
            <w:proofErr w:type="spellStart"/>
            <w:proofErr w:type="gramStart"/>
            <w:r>
              <w:rPr>
                <w:b/>
              </w:rPr>
              <w:t>HenriWallon</w:t>
            </w:r>
            <w:proofErr w:type="spellEnd"/>
            <w:proofErr w:type="gramEnd"/>
            <w:r>
              <w:t>: uma concepção dialética do desenvolvimento infantil. Petrópolis, RJ: Vozes, 1995.</w:t>
            </w:r>
          </w:p>
          <w:p w:rsidR="002428BA" w:rsidRDefault="002E1AF9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t xml:space="preserve">OLIVEIRA, M. </w:t>
            </w:r>
            <w:proofErr w:type="spellStart"/>
            <w:r>
              <w:t>K</w:t>
            </w:r>
            <w:proofErr w:type="gramStart"/>
            <w:r>
              <w:t>.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rPr>
                <w:b/>
              </w:rPr>
              <w:t>Vygotsky</w:t>
            </w:r>
            <w:proofErr w:type="spellEnd"/>
            <w:r>
              <w:t>: aprendizado e desenvolvimento um processo sócio-histórico.</w:t>
            </w:r>
            <w:r>
              <w:rPr>
                <w:i/>
              </w:rPr>
              <w:t xml:space="preserve"> </w:t>
            </w:r>
            <w:r>
              <w:t xml:space="preserve">São Paulo: </w:t>
            </w:r>
            <w:proofErr w:type="spellStart"/>
            <w:r>
              <w:t>Scipione</w:t>
            </w:r>
            <w:proofErr w:type="spellEnd"/>
            <w:r>
              <w:t>, 2010.</w:t>
            </w:r>
          </w:p>
          <w:p w:rsidR="002428BA" w:rsidRDefault="002E1AF9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t xml:space="preserve">OLIVEIRA, M. Kohl. Ciclos de vida: algumas questões sobre a psicologia do adulto. Disponível em </w:t>
            </w:r>
            <w:hyperlink r:id="rId8" w:history="1">
              <w:r>
                <w:rPr>
                  <w:rStyle w:val="Hyperlink"/>
                </w:rPr>
                <w:t>http://www.scielo.br/scielo.php?pid=S1517-97022004000200002&amp;script=sci_arttext</w:t>
              </w:r>
            </w:hyperlink>
            <w:r>
              <w:t>. Acesso em 13 de novembro de 2012.</w:t>
            </w:r>
          </w:p>
          <w:p w:rsidR="002428BA" w:rsidRDefault="002E1AF9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t>OLIVEIRA, M. Kohl. Jovens e adultos como sujeitos de conhecimento e aprendizagem. Disponível e</w:t>
            </w:r>
            <w:r>
              <w:t xml:space="preserve">m </w:t>
            </w:r>
            <w:hyperlink r:id="rId9" w:history="1">
              <w:r>
                <w:rPr>
                  <w:rStyle w:val="Hyperlink"/>
                </w:rPr>
                <w:t>http://educa.fcc.org.br/pdf/rbedu/n12/n12a05.pdf</w:t>
              </w:r>
            </w:hyperlink>
            <w:r>
              <w:t>. Acesso em 13 de novembro de 1012.</w:t>
            </w:r>
          </w:p>
          <w:p w:rsidR="002428BA" w:rsidRDefault="002E1AF9">
            <w:pPr>
              <w:spacing w:before="120" w:after="120"/>
              <w:jc w:val="both"/>
            </w:pPr>
            <w:r>
              <w:t xml:space="preserve">PIAGET, Jean. </w:t>
            </w:r>
            <w:r>
              <w:rPr>
                <w:b/>
              </w:rPr>
              <w:t xml:space="preserve">Seis Estudos de Psicologia. </w:t>
            </w:r>
            <w:r>
              <w:t>Rio de Janeiro: Forense Universitária, 1978.</w:t>
            </w:r>
          </w:p>
          <w:p w:rsidR="002428BA" w:rsidRDefault="002E1AF9">
            <w:pPr>
              <w:spacing w:before="120" w:after="120"/>
              <w:jc w:val="both"/>
            </w:pPr>
            <w:r>
              <w:t>REGO, Teresa Crist</w:t>
            </w:r>
            <w:r>
              <w:t>ina (Org.). Cultura, aprendizagem e desenvolvimento. Petrópolis, RJ:</w:t>
            </w:r>
            <w:proofErr w:type="gramStart"/>
            <w:r>
              <w:t xml:space="preserve">  </w:t>
            </w:r>
            <w:proofErr w:type="gramEnd"/>
            <w:r>
              <w:t>Vozes; São Paulo: Revista Educação; Editora Segmento, 2011. Vol. 2. Coleção Pedagogia Contemporânea.</w:t>
            </w:r>
          </w:p>
          <w:p w:rsidR="002428BA" w:rsidRDefault="002E1AF9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t xml:space="preserve">SHULTZ, </w:t>
            </w:r>
            <w:proofErr w:type="gramStart"/>
            <w:r>
              <w:t>D.</w:t>
            </w:r>
            <w:proofErr w:type="gramEnd"/>
            <w:r>
              <w:t xml:space="preserve"> &amp; SCHULTZ, S. </w:t>
            </w:r>
            <w:r>
              <w:rPr>
                <w:b/>
              </w:rPr>
              <w:t>História da Psicologia Moderna</w:t>
            </w:r>
            <w:r>
              <w:t xml:space="preserve">. Tradução Suely </w:t>
            </w:r>
            <w:proofErr w:type="spellStart"/>
            <w:r>
              <w:t>Sonoe</w:t>
            </w:r>
            <w:proofErr w:type="spellEnd"/>
            <w:r>
              <w:t xml:space="preserve"> Murai </w:t>
            </w:r>
            <w:proofErr w:type="spellStart"/>
            <w:r>
              <w:t>Cuccio</w:t>
            </w:r>
            <w:proofErr w:type="spellEnd"/>
            <w:r>
              <w:t xml:space="preserve">, São Paulo, 9ª edição. </w:t>
            </w:r>
            <w:proofErr w:type="spellStart"/>
            <w:r>
              <w:t>Cengage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>, 2009</w:t>
            </w:r>
          </w:p>
          <w:p w:rsidR="002428BA" w:rsidRDefault="002E1AF9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t xml:space="preserve">SOLÉ, Isabel. Significado e sentido da aprendizagem. IN: Coll, Cesar, </w:t>
            </w:r>
            <w:proofErr w:type="spellStart"/>
            <w:proofErr w:type="gramStart"/>
            <w:r>
              <w:t>et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. </w:t>
            </w:r>
            <w:r>
              <w:rPr>
                <w:b/>
              </w:rPr>
              <w:t>O construtivismo na sala de aula</w:t>
            </w:r>
            <w:r>
              <w:t>. São Paulo: Ática, 1999.</w:t>
            </w:r>
          </w:p>
          <w:p w:rsidR="002428BA" w:rsidRDefault="002E1AF9" w:rsidP="002E1AF9">
            <w:pPr>
              <w:spacing w:beforeLines="50"/>
            </w:pPr>
            <w:r>
              <w:t xml:space="preserve">VYGOTSKY, L. S. </w:t>
            </w:r>
            <w:r>
              <w:rPr>
                <w:b/>
              </w:rPr>
              <w:t>A Formação Social da Mente</w:t>
            </w:r>
            <w:r>
              <w:t>. São Paulo: Martins Font</w:t>
            </w:r>
            <w:r>
              <w:t>es, 1989.</w:t>
            </w:r>
          </w:p>
        </w:tc>
      </w:tr>
    </w:tbl>
    <w:p w:rsidR="002428BA" w:rsidRDefault="002428BA">
      <w:pPr>
        <w:tabs>
          <w:tab w:val="left" w:pos="3274"/>
        </w:tabs>
      </w:pPr>
    </w:p>
    <w:p w:rsidR="002428BA" w:rsidRDefault="002428BA"/>
    <w:sectPr w:rsidR="002428BA" w:rsidSect="002428BA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D12DC4"/>
    <w:multiLevelType w:val="singleLevel"/>
    <w:tmpl w:val="DDD12DC4"/>
    <w:lvl w:ilvl="0">
      <w:start w:val="84"/>
      <w:numFmt w:val="decimal"/>
      <w:suff w:val="space"/>
      <w:lvlText w:val="(%1)"/>
      <w:lvlJc w:val="left"/>
    </w:lvl>
  </w:abstractNum>
  <w:abstractNum w:abstractNumId="1">
    <w:nsid w:val="03D95ACA"/>
    <w:multiLevelType w:val="multilevel"/>
    <w:tmpl w:val="03D95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4DC"/>
    <w:rsid w:val="00084208"/>
    <w:rsid w:val="002428BA"/>
    <w:rsid w:val="00264AE6"/>
    <w:rsid w:val="00271CE8"/>
    <w:rsid w:val="002B1934"/>
    <w:rsid w:val="002E1AF9"/>
    <w:rsid w:val="003E7B83"/>
    <w:rsid w:val="0047726B"/>
    <w:rsid w:val="004C3DD2"/>
    <w:rsid w:val="005512EA"/>
    <w:rsid w:val="00565F00"/>
    <w:rsid w:val="005C07C0"/>
    <w:rsid w:val="006A52E0"/>
    <w:rsid w:val="006D6F3B"/>
    <w:rsid w:val="006E462E"/>
    <w:rsid w:val="00725B3B"/>
    <w:rsid w:val="007B7E6F"/>
    <w:rsid w:val="008337F6"/>
    <w:rsid w:val="008A77A7"/>
    <w:rsid w:val="008E74EE"/>
    <w:rsid w:val="009A3FD0"/>
    <w:rsid w:val="009E2EEC"/>
    <w:rsid w:val="009F5862"/>
    <w:rsid w:val="009F7CD3"/>
    <w:rsid w:val="00A17D3D"/>
    <w:rsid w:val="00A45012"/>
    <w:rsid w:val="00A54D65"/>
    <w:rsid w:val="00A579D8"/>
    <w:rsid w:val="00AA6960"/>
    <w:rsid w:val="00B112A5"/>
    <w:rsid w:val="00B45186"/>
    <w:rsid w:val="00BB5560"/>
    <w:rsid w:val="00C22F50"/>
    <w:rsid w:val="00C432F7"/>
    <w:rsid w:val="00C65D5C"/>
    <w:rsid w:val="00CB7207"/>
    <w:rsid w:val="00CC671B"/>
    <w:rsid w:val="00D52B78"/>
    <w:rsid w:val="00D77FB4"/>
    <w:rsid w:val="00DA2D1E"/>
    <w:rsid w:val="00DC18CF"/>
    <w:rsid w:val="00DE74DC"/>
    <w:rsid w:val="00FA6ECF"/>
    <w:rsid w:val="1C6D1E7A"/>
    <w:rsid w:val="213E0EBF"/>
    <w:rsid w:val="349368FA"/>
    <w:rsid w:val="3975438F"/>
    <w:rsid w:val="397A7EED"/>
    <w:rsid w:val="47964642"/>
    <w:rsid w:val="54967620"/>
    <w:rsid w:val="63C61C9F"/>
    <w:rsid w:val="67B80D9B"/>
    <w:rsid w:val="69C26C22"/>
    <w:rsid w:val="6A6C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iPriority="11" w:unhideWhenUsed="0" w:qFormat="1"/>
    <w:lsdException w:name="Body Text 2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2428BA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semiHidden/>
    <w:unhideWhenUsed/>
    <w:qFormat/>
    <w:rsid w:val="002428BA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qFormat/>
    <w:rsid w:val="002428BA"/>
    <w:pPr>
      <w:ind w:left="5400"/>
      <w:jc w:val="both"/>
    </w:pPr>
    <w:rPr>
      <w:u w:val="single"/>
    </w:rPr>
  </w:style>
  <w:style w:type="character" w:styleId="Hyperlink">
    <w:name w:val="Hyperlink"/>
    <w:uiPriority w:val="99"/>
    <w:unhideWhenUsed/>
    <w:qFormat/>
    <w:rsid w:val="002428BA"/>
    <w:rPr>
      <w:color w:val="0000FF"/>
      <w:u w:val="single"/>
    </w:rPr>
  </w:style>
  <w:style w:type="table" w:styleId="Tabelacomgrade">
    <w:name w:val="Table Grid"/>
    <w:basedOn w:val="Tabelanormal"/>
    <w:uiPriority w:val="59"/>
    <w:qFormat/>
    <w:rsid w:val="0024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2428BA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Default">
    <w:name w:val="Default"/>
    <w:qFormat/>
    <w:rsid w:val="002428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2428B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2428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2428B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scielo.php?pid=S1517-97022004000200002&amp;script=sci_arttex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ca.fcc.org.br/pdf/rbedu/n12/n12a05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3386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camilat</dc:creator>
  <cp:lastModifiedBy>gisellecarvalho</cp:lastModifiedBy>
  <cp:revision>2</cp:revision>
  <cp:lastPrinted>2015-06-15T17:06:00Z</cp:lastPrinted>
  <dcterms:created xsi:type="dcterms:W3CDTF">2019-11-22T19:38:00Z</dcterms:created>
  <dcterms:modified xsi:type="dcterms:W3CDTF">2019-11-22T19:38:00Z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1046-11.2.0.9052</vt:lpwstr>
  </property>
</Properties>
</file>