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E1" w:rsidRDefault="00F32BE1">
      <w:pPr>
        <w:spacing w:after="0" w:line="240" w:lineRule="auto"/>
        <w:jc w:val="center"/>
        <w:rPr>
          <w:b/>
          <w:sz w:val="22"/>
          <w:szCs w:val="22"/>
        </w:rPr>
      </w:pPr>
    </w:p>
    <w:p w:rsidR="00F32BE1" w:rsidRDefault="00F32BE1">
      <w:pPr>
        <w:spacing w:after="0" w:line="240" w:lineRule="auto"/>
        <w:jc w:val="center"/>
        <w:rPr>
          <w:b/>
          <w:sz w:val="22"/>
          <w:szCs w:val="22"/>
        </w:rPr>
      </w:pPr>
    </w:p>
    <w:p w:rsidR="00490F8D" w:rsidRDefault="00A505C4">
      <w:pPr>
        <w:spacing w:after="0" w:line="240" w:lineRule="auto"/>
        <w:jc w:val="center"/>
        <w:rPr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19050" distR="9525">
            <wp:extent cx="504825" cy="631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F8D" w:rsidRDefault="00A505C4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:rsidR="00490F8D" w:rsidRDefault="00A505C4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FEDERAL DO RIO GRANDE DO NORTE</w:t>
      </w:r>
    </w:p>
    <w:p w:rsidR="00490F8D" w:rsidRDefault="00490F8D">
      <w:pPr>
        <w:tabs>
          <w:tab w:val="left" w:pos="3274"/>
        </w:tabs>
        <w:jc w:val="center"/>
        <w:rPr>
          <w:b/>
        </w:rPr>
      </w:pPr>
    </w:p>
    <w:p w:rsidR="00490F8D" w:rsidRDefault="00A505C4">
      <w:pPr>
        <w:jc w:val="center"/>
        <w:rPr>
          <w:b/>
          <w:szCs w:val="20"/>
        </w:rPr>
      </w:pPr>
      <w:r>
        <w:rPr>
          <w:b/>
          <w:szCs w:val="20"/>
        </w:rPr>
        <w:t xml:space="preserve">PROGRAMA E RELAÇÃO DE TEMAS DA DIDÁTICA </w:t>
      </w:r>
    </w:p>
    <w:p w:rsidR="00490F8D" w:rsidRDefault="00490F8D">
      <w:pPr>
        <w:tabs>
          <w:tab w:val="left" w:pos="3274"/>
        </w:tabs>
        <w:jc w:val="center"/>
        <w:rPr>
          <w:b/>
        </w:rPr>
      </w:pPr>
    </w:p>
    <w:p w:rsidR="00490F8D" w:rsidRDefault="00A505C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UNIDADE:</w:t>
      </w:r>
      <w:r w:rsidR="004535E0">
        <w:rPr>
          <w:b/>
          <w:sz w:val="20"/>
          <w:szCs w:val="20"/>
        </w:rPr>
        <w:t xml:space="preserve"> Núcleo de Educação da Infância – </w:t>
      </w:r>
      <w:proofErr w:type="spellStart"/>
      <w:r w:rsidR="004535E0">
        <w:rPr>
          <w:b/>
          <w:sz w:val="20"/>
          <w:szCs w:val="20"/>
        </w:rPr>
        <w:t>NEI-CAp</w:t>
      </w:r>
      <w:proofErr w:type="spellEnd"/>
    </w:p>
    <w:p w:rsidR="00490F8D" w:rsidRDefault="00A505C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Endereço da Unidade:</w:t>
      </w:r>
      <w:r w:rsidR="004535E0">
        <w:rPr>
          <w:b/>
          <w:sz w:val="20"/>
          <w:szCs w:val="20"/>
        </w:rPr>
        <w:t xml:space="preserve"> Campus Lagoa Nova</w:t>
      </w:r>
    </w:p>
    <w:p w:rsidR="00490F8D" w:rsidRDefault="00A505C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CEP:</w:t>
      </w:r>
      <w:r w:rsidR="004535E0">
        <w:rPr>
          <w:b/>
          <w:sz w:val="20"/>
          <w:szCs w:val="20"/>
        </w:rPr>
        <w:t xml:space="preserve"> 59072-970</w:t>
      </w:r>
    </w:p>
    <w:p w:rsidR="00490F8D" w:rsidRDefault="00A505C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Fone:</w:t>
      </w:r>
      <w:r w:rsidR="004535E0">
        <w:rPr>
          <w:b/>
          <w:sz w:val="20"/>
          <w:szCs w:val="20"/>
        </w:rPr>
        <w:t xml:space="preserve"> </w:t>
      </w:r>
      <w:r w:rsidR="0094114C">
        <w:rPr>
          <w:b/>
          <w:sz w:val="20"/>
          <w:szCs w:val="20"/>
        </w:rPr>
        <w:t>(84) 3342-2279 ramal 401/ (84) 994440832</w:t>
      </w:r>
    </w:p>
    <w:p w:rsidR="00490F8D" w:rsidRDefault="00A505C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 w:rsidR="004535E0">
        <w:rPr>
          <w:b/>
          <w:sz w:val="20"/>
          <w:szCs w:val="20"/>
        </w:rPr>
        <w:t xml:space="preserve"> nei@ce.ufrn.br</w:t>
      </w:r>
    </w:p>
    <w:p w:rsidR="00490F8D" w:rsidRDefault="00490F8D">
      <w:pPr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521"/>
      </w:tblGrid>
      <w:tr w:rsidR="00490F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8D" w:rsidRDefault="00A505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8D" w:rsidRDefault="00F32BE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490F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8D" w:rsidRDefault="00A505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8D" w:rsidRDefault="00A505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 xml:space="preserve">) MAGISTÉRIO SUPERIOR    (  </w:t>
            </w:r>
            <w:r w:rsidR="004535E0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) MAGISTÉRIO EBTT</w:t>
            </w:r>
          </w:p>
          <w:p w:rsidR="00490F8D" w:rsidRDefault="00A505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PROFISSIONAL DE NÍVEL SUPERIOR ESPECIALIZADO</w:t>
            </w:r>
          </w:p>
        </w:tc>
      </w:tr>
      <w:tr w:rsidR="00490F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8D" w:rsidRDefault="00A505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8D" w:rsidRDefault="004535E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Infantil/Ensino Fundamental 1 - Pedagogia</w:t>
            </w:r>
          </w:p>
        </w:tc>
      </w:tr>
    </w:tbl>
    <w:p w:rsidR="00490F8D" w:rsidRDefault="00490F8D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4"/>
      </w:tblGrid>
      <w:tr w:rsidR="00490F8D"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8D" w:rsidRDefault="00A505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490F8D">
        <w:trPr>
          <w:trHeight w:val="1951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5C4" w:rsidRPr="00A505C4" w:rsidRDefault="004535E0" w:rsidP="00A505C4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A505C4">
              <w:rPr>
                <w:sz w:val="22"/>
                <w:szCs w:val="22"/>
              </w:rPr>
              <w:t>Conceitos de Infância / Criança/ Educação Infantil e</w:t>
            </w:r>
            <w:r w:rsidR="00A505C4" w:rsidRPr="00A505C4">
              <w:rPr>
                <w:sz w:val="22"/>
                <w:szCs w:val="22"/>
              </w:rPr>
              <w:t xml:space="preserve"> Ensino Fundamental.</w:t>
            </w:r>
          </w:p>
          <w:p w:rsidR="00A505C4" w:rsidRPr="00A505C4" w:rsidRDefault="004535E0" w:rsidP="00A505C4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A505C4">
              <w:rPr>
                <w:sz w:val="22"/>
                <w:szCs w:val="22"/>
              </w:rPr>
              <w:t>Organização dos tempos e e</w:t>
            </w:r>
            <w:r w:rsidR="00A505C4" w:rsidRPr="00A505C4">
              <w:rPr>
                <w:sz w:val="22"/>
                <w:szCs w:val="22"/>
              </w:rPr>
              <w:t>spaços na Educação da Infância.</w:t>
            </w:r>
          </w:p>
          <w:p w:rsidR="00A505C4" w:rsidRPr="00A505C4" w:rsidRDefault="004535E0" w:rsidP="00A505C4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A505C4">
              <w:rPr>
                <w:sz w:val="22"/>
                <w:szCs w:val="22"/>
              </w:rPr>
              <w:t>As interações e o brincar como eixos curriculares e sua prática no cotidiano da educação infantil</w:t>
            </w:r>
            <w:r w:rsidR="00A505C4" w:rsidRPr="00A505C4">
              <w:rPr>
                <w:sz w:val="22"/>
                <w:szCs w:val="22"/>
              </w:rPr>
              <w:t>.</w:t>
            </w:r>
          </w:p>
          <w:p w:rsidR="00490F8D" w:rsidRPr="00A505C4" w:rsidRDefault="004535E0" w:rsidP="00A505C4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A505C4">
              <w:rPr>
                <w:sz w:val="22"/>
                <w:szCs w:val="22"/>
              </w:rPr>
              <w:t>Concepções teórico-metodológicas das práticas educativas relacionadas à Educação Infantil e Ensino Fundamental, identificando os objetivos, conteúdos, as estratégias didáticas e a avaliação.</w:t>
            </w:r>
          </w:p>
          <w:p w:rsidR="00490F8D" w:rsidRPr="00F32BE1" w:rsidRDefault="004535E0" w:rsidP="00A505C4">
            <w:pPr>
              <w:pStyle w:val="PargrafodaLista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proofErr w:type="gramStart"/>
            <w:r w:rsidRPr="00A505C4">
              <w:rPr>
                <w:color w:val="000000"/>
                <w:sz w:val="22"/>
                <w:szCs w:val="22"/>
              </w:rPr>
              <w:t>Marcos legais que embasam os fundamentos pedagógicos</w:t>
            </w:r>
            <w:r w:rsidR="00A505C4" w:rsidRPr="00A505C4">
              <w:rPr>
                <w:color w:val="000000"/>
                <w:sz w:val="22"/>
                <w:szCs w:val="22"/>
              </w:rPr>
              <w:t xml:space="preserve"> e a construção curricular nas instituições de Educação Infantil e Ensino Fundamental</w:t>
            </w:r>
            <w:proofErr w:type="gramEnd"/>
            <w:r w:rsidR="00A505C4">
              <w:rPr>
                <w:color w:val="000000"/>
                <w:sz w:val="22"/>
                <w:szCs w:val="22"/>
              </w:rPr>
              <w:t>.</w:t>
            </w:r>
          </w:p>
          <w:p w:rsidR="00F32BE1" w:rsidRDefault="00F32BE1" w:rsidP="00F32BE1">
            <w:pPr>
              <w:pStyle w:val="PargrafodaLista"/>
              <w:rPr>
                <w:color w:val="000000"/>
                <w:sz w:val="22"/>
                <w:szCs w:val="22"/>
              </w:rPr>
            </w:pPr>
          </w:p>
          <w:p w:rsidR="00F32BE1" w:rsidRDefault="00F32BE1" w:rsidP="00F32BE1">
            <w:pPr>
              <w:pStyle w:val="PargrafodaLista"/>
              <w:ind w:left="284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</w:tbl>
    <w:p w:rsidR="00490F8D" w:rsidRDefault="00490F8D" w:rsidP="00A505C4">
      <w:pPr>
        <w:spacing w:line="240" w:lineRule="auto"/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4"/>
      </w:tblGrid>
      <w:tr w:rsidR="00490F8D">
        <w:trPr>
          <w:trHeight w:val="212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8D" w:rsidRDefault="00A505C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490F8D">
        <w:trPr>
          <w:trHeight w:val="2278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8D" w:rsidRPr="0094114C" w:rsidRDefault="00A505C4">
            <w:r>
              <w:rPr>
                <w:sz w:val="20"/>
                <w:szCs w:val="20"/>
              </w:rPr>
              <w:t xml:space="preserve">1. </w:t>
            </w:r>
            <w:r w:rsidR="008E3F7D">
              <w:rPr>
                <w:i/>
                <w:sz w:val="20"/>
                <w:szCs w:val="20"/>
              </w:rPr>
              <w:t xml:space="preserve">Eu quero é ser feliz: </w:t>
            </w:r>
            <w:r w:rsidR="008E3F7D">
              <w:rPr>
                <w:sz w:val="20"/>
                <w:szCs w:val="20"/>
              </w:rPr>
              <w:t>n</w:t>
            </w:r>
            <w:r w:rsidR="0094114C">
              <w:rPr>
                <w:sz w:val="20"/>
                <w:szCs w:val="20"/>
              </w:rPr>
              <w:t>ovos olhares sobre a Favela</w:t>
            </w:r>
          </w:p>
          <w:p w:rsidR="00490F8D" w:rsidRDefault="00A505C4">
            <w:r>
              <w:rPr>
                <w:sz w:val="20"/>
                <w:szCs w:val="20"/>
              </w:rPr>
              <w:t xml:space="preserve">2. </w:t>
            </w:r>
            <w:r w:rsidR="00A8679A">
              <w:rPr>
                <w:sz w:val="20"/>
                <w:szCs w:val="20"/>
              </w:rPr>
              <w:t>Em que lugar da Terra as pessoas vivem? Sobre a formação dos continentes</w:t>
            </w:r>
          </w:p>
          <w:p w:rsidR="00490F8D" w:rsidRDefault="00A505C4">
            <w:r>
              <w:rPr>
                <w:sz w:val="20"/>
                <w:szCs w:val="20"/>
              </w:rPr>
              <w:t xml:space="preserve">3. </w:t>
            </w:r>
            <w:r w:rsidR="008E3F7D">
              <w:rPr>
                <w:sz w:val="20"/>
                <w:szCs w:val="20"/>
              </w:rPr>
              <w:t>Mas, e antes do computador? Os caminhos da tecnologia da informação</w:t>
            </w:r>
          </w:p>
          <w:p w:rsidR="00490F8D" w:rsidRDefault="00A505C4">
            <w:r>
              <w:rPr>
                <w:sz w:val="20"/>
                <w:szCs w:val="20"/>
              </w:rPr>
              <w:t xml:space="preserve">4. </w:t>
            </w:r>
            <w:r w:rsidR="00A8679A">
              <w:rPr>
                <w:sz w:val="20"/>
                <w:szCs w:val="20"/>
              </w:rPr>
              <w:t>Até quanto p</w:t>
            </w:r>
            <w:r w:rsidR="008E3F7D">
              <w:rPr>
                <w:sz w:val="20"/>
                <w:szCs w:val="20"/>
              </w:rPr>
              <w:t>odemos contar? Novas descobertas sobre números e quantidades</w:t>
            </w:r>
          </w:p>
          <w:p w:rsidR="00490F8D" w:rsidRDefault="00A505C4">
            <w:r>
              <w:rPr>
                <w:sz w:val="20"/>
                <w:szCs w:val="20"/>
              </w:rPr>
              <w:t xml:space="preserve">5. </w:t>
            </w:r>
            <w:r w:rsidR="00A8679A">
              <w:rPr>
                <w:sz w:val="20"/>
                <w:szCs w:val="20"/>
              </w:rPr>
              <w:t>O que comemos e o que somos: alimentos, alimentação e ecologia</w:t>
            </w:r>
            <w:bookmarkStart w:id="0" w:name="_GoBack"/>
            <w:bookmarkEnd w:id="0"/>
            <w:r w:rsidR="00A8679A">
              <w:rPr>
                <w:sz w:val="20"/>
                <w:szCs w:val="20"/>
              </w:rPr>
              <w:t xml:space="preserve"> </w:t>
            </w:r>
          </w:p>
          <w:p w:rsidR="00490F8D" w:rsidRDefault="00A505C4" w:rsidP="008E3F7D">
            <w:r>
              <w:rPr>
                <w:sz w:val="20"/>
                <w:szCs w:val="20"/>
              </w:rPr>
              <w:t xml:space="preserve">6. </w:t>
            </w:r>
            <w:r w:rsidR="008E3F7D">
              <w:rPr>
                <w:sz w:val="20"/>
                <w:szCs w:val="20"/>
              </w:rPr>
              <w:t xml:space="preserve">Pincel e tintas a mão: grandes crianças, grandes pintores </w:t>
            </w:r>
          </w:p>
        </w:tc>
      </w:tr>
    </w:tbl>
    <w:p w:rsidR="00490F8D" w:rsidRDefault="00490F8D"/>
    <w:sectPr w:rsidR="00490F8D" w:rsidSect="00AA2722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436E"/>
    <w:multiLevelType w:val="hybridMultilevel"/>
    <w:tmpl w:val="16D8C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90F8D"/>
    <w:rsid w:val="004535E0"/>
    <w:rsid w:val="00490F8D"/>
    <w:rsid w:val="008850F1"/>
    <w:rsid w:val="008E3F7D"/>
    <w:rsid w:val="0094114C"/>
    <w:rsid w:val="00A505C4"/>
    <w:rsid w:val="00A8679A"/>
    <w:rsid w:val="00AA2722"/>
    <w:rsid w:val="00F3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0F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53D0F"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Corpodetexto"/>
    <w:qFormat/>
    <w:rsid w:val="00AA27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A2722"/>
    <w:pPr>
      <w:spacing w:after="140"/>
    </w:pPr>
  </w:style>
  <w:style w:type="paragraph" w:styleId="Lista">
    <w:name w:val="List"/>
    <w:basedOn w:val="Corpodetexto"/>
    <w:rsid w:val="00AA2722"/>
    <w:rPr>
      <w:rFonts w:cs="Mangal"/>
    </w:rPr>
  </w:style>
  <w:style w:type="paragraph" w:styleId="Legenda">
    <w:name w:val="caption"/>
    <w:basedOn w:val="Normal"/>
    <w:qFormat/>
    <w:rsid w:val="00AA272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AA2722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53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35E0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2019-11-22T16:47:00Z</dcterms:created>
  <dcterms:modified xsi:type="dcterms:W3CDTF">2019-11-22T16:47:00Z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