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9C3D" w14:textId="77777777" w:rsidR="00BE7D38" w:rsidRPr="005477CF" w:rsidRDefault="00211A3E" w:rsidP="00B204DA">
      <w:pPr>
        <w:ind w:firstLine="708"/>
        <w:jc w:val="center"/>
        <w:rPr>
          <w:b/>
          <w:sz w:val="22"/>
          <w:szCs w:val="22"/>
        </w:rPr>
      </w:pPr>
      <w:bookmarkStart w:id="0" w:name="_Hlk25307916"/>
      <w:r>
        <w:rPr>
          <w:sz w:val="22"/>
          <w:szCs w:val="22"/>
        </w:rPr>
        <w:object w:dxaOrig="1440" w:dyaOrig="1440" w14:anchorId="11FE5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4.75pt;width:44.85pt;height:62.8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Figura" ShapeID="_x0000_s1026" DrawAspect="Content" ObjectID="_1635923372" r:id="rId6"/>
        </w:object>
      </w:r>
      <w:r w:rsidR="00BE7D38" w:rsidRPr="005477CF">
        <w:rPr>
          <w:b/>
          <w:sz w:val="22"/>
          <w:szCs w:val="22"/>
        </w:rPr>
        <w:t>MINISTÉRIO DA EDUCAÇÃO</w:t>
      </w:r>
    </w:p>
    <w:p w14:paraId="04EBBE75" w14:textId="77777777" w:rsidR="00BE7D38" w:rsidRPr="005477CF" w:rsidRDefault="00BE7D38" w:rsidP="00BE7D38">
      <w:pPr>
        <w:jc w:val="center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>UNIVERSIDADE FEDERAL DO RIO GRANDE DO NORTE</w:t>
      </w:r>
    </w:p>
    <w:p w14:paraId="62F6505D" w14:textId="77777777" w:rsidR="00BE7D38" w:rsidRPr="005477CF" w:rsidRDefault="00BE7D38" w:rsidP="00BE7D38">
      <w:pPr>
        <w:tabs>
          <w:tab w:val="left" w:pos="3274"/>
        </w:tabs>
        <w:jc w:val="center"/>
        <w:rPr>
          <w:b/>
          <w:sz w:val="22"/>
          <w:szCs w:val="22"/>
        </w:rPr>
      </w:pPr>
    </w:p>
    <w:p w14:paraId="1E75F307" w14:textId="77777777" w:rsidR="00BE7D38" w:rsidRPr="005477CF" w:rsidRDefault="00F7662C" w:rsidP="00BE7D38">
      <w:pPr>
        <w:jc w:val="both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>DEPARTAMENTO DE CIÊNCIAS ADMINISTRATIVAS</w:t>
      </w:r>
    </w:p>
    <w:p w14:paraId="2DF914F5" w14:textId="77777777" w:rsidR="00BE7D38" w:rsidRPr="005477CF" w:rsidRDefault="00BE7D38" w:rsidP="00BE7D38">
      <w:pPr>
        <w:pStyle w:val="Pr-formataoHTML"/>
        <w:jc w:val="both"/>
        <w:rPr>
          <w:rFonts w:ascii="Times New Roman" w:hAnsi="Times New Roman"/>
          <w:sz w:val="22"/>
          <w:szCs w:val="22"/>
        </w:rPr>
      </w:pPr>
      <w:r w:rsidRPr="005477CF">
        <w:rPr>
          <w:rFonts w:ascii="Times New Roman" w:hAnsi="Times New Roman"/>
          <w:b/>
          <w:sz w:val="22"/>
          <w:szCs w:val="22"/>
        </w:rPr>
        <w:t xml:space="preserve">Endereço do Departamento: </w:t>
      </w:r>
      <w:r w:rsidRPr="005477CF">
        <w:rPr>
          <w:rFonts w:ascii="Times New Roman" w:hAnsi="Times New Roman"/>
          <w:sz w:val="22"/>
          <w:szCs w:val="22"/>
        </w:rPr>
        <w:t>BR 101, Sem número - Lagoa Nova - Campus Universitário. Natal (RN)</w:t>
      </w:r>
    </w:p>
    <w:p w14:paraId="47A5C46F" w14:textId="77777777" w:rsidR="00BE7D38" w:rsidRPr="005477CF" w:rsidRDefault="00BE7D38" w:rsidP="00BE7D38">
      <w:pPr>
        <w:jc w:val="both"/>
        <w:rPr>
          <w:b/>
          <w:sz w:val="22"/>
          <w:szCs w:val="22"/>
        </w:rPr>
      </w:pPr>
      <w:r w:rsidRPr="005477CF">
        <w:rPr>
          <w:b/>
          <w:sz w:val="22"/>
          <w:szCs w:val="22"/>
        </w:rPr>
        <w:t xml:space="preserve">CEP: </w:t>
      </w:r>
      <w:r w:rsidRPr="005477CF">
        <w:rPr>
          <w:sz w:val="22"/>
          <w:szCs w:val="22"/>
        </w:rPr>
        <w:t>59072-970</w:t>
      </w:r>
    </w:p>
    <w:p w14:paraId="3D6DB077" w14:textId="77777777" w:rsidR="00BE7D38" w:rsidRPr="005477CF" w:rsidRDefault="00F7662C" w:rsidP="00F7662C">
      <w:pPr>
        <w:rPr>
          <w:sz w:val="22"/>
          <w:szCs w:val="22"/>
          <w:lang w:eastAsia="pt-BR"/>
        </w:rPr>
      </w:pPr>
      <w:r w:rsidRPr="005477CF">
        <w:rPr>
          <w:b/>
          <w:sz w:val="22"/>
          <w:szCs w:val="22"/>
        </w:rPr>
        <w:t>Fone: (84)</w:t>
      </w:r>
      <w:r w:rsidRPr="005477CF">
        <w:rPr>
          <w:sz w:val="22"/>
          <w:szCs w:val="22"/>
        </w:rPr>
        <w:t xml:space="preserve"> </w:t>
      </w:r>
      <w:r w:rsidRPr="005477CF">
        <w:rPr>
          <w:sz w:val="22"/>
          <w:szCs w:val="22"/>
          <w:lang w:eastAsia="pt-BR"/>
        </w:rPr>
        <w:t>3215-3496</w:t>
      </w:r>
    </w:p>
    <w:p w14:paraId="34178C6A" w14:textId="1D267E08" w:rsidR="00BE7D38" w:rsidRDefault="00BE7D38" w:rsidP="00BE7D38">
      <w:pPr>
        <w:jc w:val="both"/>
        <w:rPr>
          <w:color w:val="333333"/>
          <w:sz w:val="22"/>
          <w:szCs w:val="22"/>
          <w:shd w:val="clear" w:color="auto" w:fill="FFFFFF"/>
        </w:rPr>
      </w:pPr>
      <w:r w:rsidRPr="005477CF">
        <w:rPr>
          <w:b/>
          <w:sz w:val="22"/>
          <w:szCs w:val="22"/>
        </w:rPr>
        <w:t xml:space="preserve">E-mail: </w:t>
      </w:r>
      <w:hyperlink r:id="rId7" w:history="1">
        <w:r w:rsidR="00211A3E" w:rsidRPr="007A35EF">
          <w:rPr>
            <w:rStyle w:val="Hyperlink"/>
            <w:sz w:val="22"/>
            <w:szCs w:val="22"/>
            <w:shd w:val="clear" w:color="auto" w:fill="FFFFFF"/>
          </w:rPr>
          <w:t>depad.ufrn@gmail.com</w:t>
        </w:r>
      </w:hyperlink>
    </w:p>
    <w:p w14:paraId="45284F6A" w14:textId="68BDB97E" w:rsidR="00211A3E" w:rsidRDefault="00211A3E" w:rsidP="00BE7D38">
      <w:pPr>
        <w:jc w:val="both"/>
        <w:rPr>
          <w:color w:val="333333"/>
          <w:sz w:val="22"/>
          <w:szCs w:val="22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211A3E" w:rsidRPr="00776320" w14:paraId="68BCB247" w14:textId="77777777" w:rsidTr="004A4BA1">
        <w:tc>
          <w:tcPr>
            <w:tcW w:w="2943" w:type="dxa"/>
          </w:tcPr>
          <w:p w14:paraId="0445A2B0" w14:textId="77777777" w:rsidR="00211A3E" w:rsidRPr="00776320" w:rsidRDefault="00211A3E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E7EFCFF" w14:textId="77777777" w:rsidR="00211A3E" w:rsidRPr="00776320" w:rsidRDefault="00211A3E" w:rsidP="004A4B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211A3E" w:rsidRPr="00776320" w14:paraId="08F598C6" w14:textId="77777777" w:rsidTr="004A4BA1">
        <w:tc>
          <w:tcPr>
            <w:tcW w:w="2943" w:type="dxa"/>
          </w:tcPr>
          <w:p w14:paraId="2A104083" w14:textId="77777777" w:rsidR="00211A3E" w:rsidRPr="00776320" w:rsidRDefault="00211A3E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14:paraId="4C879896" w14:textId="77777777" w:rsidR="00211A3E" w:rsidRPr="00776320" w:rsidRDefault="00211A3E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 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</w:tc>
      </w:tr>
      <w:tr w:rsidR="00211A3E" w:rsidRPr="00776320" w14:paraId="222662EC" w14:textId="77777777" w:rsidTr="004A4BA1">
        <w:tc>
          <w:tcPr>
            <w:tcW w:w="2943" w:type="dxa"/>
          </w:tcPr>
          <w:p w14:paraId="50F29515" w14:textId="77777777" w:rsidR="00211A3E" w:rsidRPr="00776320" w:rsidRDefault="00211A3E" w:rsidP="004A4BA1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14:paraId="054E2677" w14:textId="3C789E93" w:rsidR="00211A3E" w:rsidRPr="00776320" w:rsidRDefault="00211A3E" w:rsidP="00211A3E">
            <w:pPr>
              <w:jc w:val="both"/>
              <w:rPr>
                <w:b/>
                <w:sz w:val="20"/>
                <w:szCs w:val="20"/>
              </w:rPr>
            </w:pPr>
            <w:r w:rsidRPr="005477CF">
              <w:rPr>
                <w:b/>
                <w:sz w:val="22"/>
                <w:szCs w:val="22"/>
              </w:rPr>
              <w:t xml:space="preserve">ADMINISTRAÇÃO </w:t>
            </w:r>
            <w:r>
              <w:rPr>
                <w:b/>
                <w:sz w:val="22"/>
                <w:szCs w:val="22"/>
              </w:rPr>
              <w:t>GERAL</w:t>
            </w:r>
            <w:bookmarkStart w:id="1" w:name="_GoBack"/>
            <w:bookmarkEnd w:id="1"/>
          </w:p>
        </w:tc>
      </w:tr>
      <w:bookmarkEnd w:id="0"/>
    </w:tbl>
    <w:p w14:paraId="0D856477" w14:textId="64D2AE2A" w:rsidR="00BE7D38" w:rsidRPr="00C23A99" w:rsidRDefault="00BE7D38" w:rsidP="00BE7D3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BE7D38" w:rsidRPr="009F78A1" w14:paraId="34D33CD6" w14:textId="77777777" w:rsidTr="7657E175">
        <w:tc>
          <w:tcPr>
            <w:tcW w:w="9747" w:type="dxa"/>
          </w:tcPr>
          <w:p w14:paraId="516BEF96" w14:textId="77777777" w:rsidR="00BE7D38" w:rsidRPr="005477CF" w:rsidRDefault="00BE7D38" w:rsidP="00E108A3">
            <w:r w:rsidRPr="005477CF">
              <w:rPr>
                <w:b/>
                <w:sz w:val="22"/>
                <w:szCs w:val="22"/>
              </w:rPr>
              <w:t>PROGRAMA DO PROCESSO SELETIVO</w:t>
            </w:r>
          </w:p>
        </w:tc>
      </w:tr>
      <w:tr w:rsidR="00BE7D38" w:rsidRPr="009F78A1" w14:paraId="23055318" w14:textId="77777777" w:rsidTr="003E1F3F">
        <w:trPr>
          <w:trHeight w:val="1706"/>
        </w:trPr>
        <w:tc>
          <w:tcPr>
            <w:tcW w:w="9747" w:type="dxa"/>
          </w:tcPr>
          <w:p w14:paraId="26D1B470" w14:textId="77777777" w:rsidR="00C76AD3" w:rsidRDefault="0051560F" w:rsidP="005477CF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 xml:space="preserve">Origens e Estruturação das Escolas e Teorias da Administração. </w:t>
            </w:r>
          </w:p>
          <w:p w14:paraId="5603E63B" w14:textId="77777777" w:rsidR="0051560F" w:rsidRDefault="0051560F" w:rsidP="005477CF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 xml:space="preserve">Abordagens e Amplitudes da Administração de Processos. </w:t>
            </w:r>
          </w:p>
          <w:p w14:paraId="6EA45274" w14:textId="77777777" w:rsidR="0051560F" w:rsidRDefault="0051560F" w:rsidP="005477CF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>Estruturas Organizacionais: Componentes e Fatores Contextuais.</w:t>
            </w:r>
          </w:p>
          <w:p w14:paraId="30FC10FF" w14:textId="77777777" w:rsidR="0051560F" w:rsidRDefault="0051560F" w:rsidP="005477CF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>Gestão e Empreendedorismo.</w:t>
            </w:r>
          </w:p>
          <w:p w14:paraId="5124CCFE" w14:textId="77777777" w:rsidR="0051560F" w:rsidRDefault="0051560F" w:rsidP="005477CF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 xml:space="preserve">Planejamento Estratégica em diferentes contextos. </w:t>
            </w:r>
          </w:p>
          <w:p w14:paraId="5BA7AA31" w14:textId="77777777" w:rsidR="00211A3E" w:rsidRDefault="0051560F" w:rsidP="005477CF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>Administração Geral: Principais Funções Organizacionais na Gestão Empresarial.</w:t>
            </w:r>
          </w:p>
          <w:p w14:paraId="0BD91B9F" w14:textId="168473DA" w:rsidR="0051560F" w:rsidRPr="00211A3E" w:rsidRDefault="00211A3E" w:rsidP="00211A3E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lang w:eastAsia="pt-BR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  <w:r w:rsidR="0051560F" w:rsidRPr="00211A3E">
              <w:rPr>
                <w:color w:val="000000" w:themeColor="text1"/>
                <w:lang w:eastAsia="pt-BR"/>
              </w:rPr>
              <w:t xml:space="preserve"> </w:t>
            </w:r>
          </w:p>
        </w:tc>
      </w:tr>
    </w:tbl>
    <w:p w14:paraId="1E517944" w14:textId="77777777" w:rsidR="00BE7D38" w:rsidRDefault="00BE7D38" w:rsidP="00BE7D38">
      <w:pPr>
        <w:rPr>
          <w:b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5477CF" w14:paraId="16696A47" w14:textId="77777777" w:rsidTr="003E1F3F">
        <w:trPr>
          <w:trHeight w:val="213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C5D" w14:textId="77777777" w:rsidR="005477CF" w:rsidRPr="005477CF" w:rsidRDefault="005477CF" w:rsidP="005477CF">
            <w:pPr>
              <w:spacing w:line="276" w:lineRule="auto"/>
              <w:rPr>
                <w:b/>
              </w:rPr>
            </w:pPr>
            <w:r w:rsidRPr="005477CF">
              <w:rPr>
                <w:b/>
                <w:sz w:val="22"/>
                <w:szCs w:val="22"/>
              </w:rPr>
              <w:t>RELAÇÃO DE TEMAS PARA PROVA DIDÁTICA</w:t>
            </w:r>
          </w:p>
        </w:tc>
      </w:tr>
      <w:tr w:rsidR="000E3CE7" w14:paraId="0A80D525" w14:textId="77777777" w:rsidTr="003E1F3F">
        <w:trPr>
          <w:trHeight w:val="213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C00" w14:textId="77777777" w:rsidR="000E3CE7" w:rsidRPr="0051560F" w:rsidRDefault="0051560F" w:rsidP="005477CF">
            <w:pPr>
              <w:pStyle w:val="PargrafodaLista"/>
              <w:numPr>
                <w:ilvl w:val="0"/>
                <w:numId w:val="11"/>
              </w:numPr>
              <w:ind w:left="709" w:hanging="425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</w:rPr>
              <w:t xml:space="preserve">Teorias da Administração: Ideias Fundamentais e Tendências Contemporâneas. </w:t>
            </w:r>
          </w:p>
          <w:p w14:paraId="6E509D67" w14:textId="77777777" w:rsidR="0051560F" w:rsidRPr="0051560F" w:rsidRDefault="0051560F" w:rsidP="005477CF">
            <w:pPr>
              <w:pStyle w:val="PargrafodaLista"/>
              <w:numPr>
                <w:ilvl w:val="0"/>
                <w:numId w:val="11"/>
              </w:numPr>
              <w:ind w:left="709" w:hanging="425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</w:rPr>
              <w:t>Gestão de Processos: Melhores resultados e excelência organizacional</w:t>
            </w:r>
          </w:p>
          <w:p w14:paraId="25B37DB8" w14:textId="77777777" w:rsidR="0051560F" w:rsidRDefault="0051560F" w:rsidP="005477CF">
            <w:pPr>
              <w:pStyle w:val="PargrafodaLista"/>
              <w:numPr>
                <w:ilvl w:val="0"/>
                <w:numId w:val="11"/>
              </w:numPr>
              <w:ind w:left="709" w:hanging="425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 xml:space="preserve">Origens, aplicações e evoluções da estrutura organizacional. </w:t>
            </w:r>
          </w:p>
          <w:p w14:paraId="71EAB4B6" w14:textId="77777777" w:rsidR="0051560F" w:rsidRDefault="0051560F" w:rsidP="005477CF">
            <w:pPr>
              <w:pStyle w:val="PargrafodaLista"/>
              <w:numPr>
                <w:ilvl w:val="0"/>
                <w:numId w:val="11"/>
              </w:numPr>
              <w:ind w:left="709" w:hanging="425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 xml:space="preserve">Inovação e Empreendedorismo. </w:t>
            </w:r>
          </w:p>
          <w:p w14:paraId="5423A526" w14:textId="77777777" w:rsidR="0051560F" w:rsidRDefault="0051560F" w:rsidP="005477CF">
            <w:pPr>
              <w:pStyle w:val="PargrafodaLista"/>
              <w:numPr>
                <w:ilvl w:val="0"/>
                <w:numId w:val="11"/>
              </w:numPr>
              <w:ind w:left="709" w:hanging="425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>Estratégia de Empresa e Gestão Estratégica</w:t>
            </w:r>
          </w:p>
          <w:p w14:paraId="76838688" w14:textId="77777777" w:rsidR="0051560F" w:rsidRPr="0051560F" w:rsidRDefault="0051560F" w:rsidP="005477CF">
            <w:pPr>
              <w:pStyle w:val="PargrafodaLista"/>
              <w:numPr>
                <w:ilvl w:val="0"/>
                <w:numId w:val="11"/>
              </w:numPr>
              <w:ind w:left="709" w:hanging="425"/>
              <w:rPr>
                <w:rFonts w:ascii="Times New Roman" w:hAnsi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lang w:eastAsia="pt-BR"/>
              </w:rPr>
              <w:t>As funções Organizacionais na Empresa.</w:t>
            </w:r>
          </w:p>
          <w:p w14:paraId="2ECD068B" w14:textId="77777777" w:rsidR="0051560F" w:rsidRPr="0051560F" w:rsidRDefault="0051560F" w:rsidP="0051560F">
            <w:pPr>
              <w:rPr>
                <w:color w:val="000000" w:themeColor="text1"/>
                <w:lang w:eastAsia="pt-BR"/>
              </w:rPr>
            </w:pPr>
          </w:p>
        </w:tc>
      </w:tr>
    </w:tbl>
    <w:p w14:paraId="0B7DAD55" w14:textId="77777777" w:rsidR="00BE7D38" w:rsidRPr="009F78A1" w:rsidRDefault="00BE7D38" w:rsidP="00BE7D38">
      <w:pPr>
        <w:pStyle w:val="Recuodecorpodetexto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BE7D38" w:rsidRPr="009F78A1" w14:paraId="1D18A5D1" w14:textId="77777777" w:rsidTr="003E1F3F">
        <w:trPr>
          <w:trHeight w:val="264"/>
        </w:trPr>
        <w:tc>
          <w:tcPr>
            <w:tcW w:w="9935" w:type="dxa"/>
          </w:tcPr>
          <w:p w14:paraId="6F6F54E4" w14:textId="77777777" w:rsidR="00BE7D38" w:rsidRPr="005477CF" w:rsidRDefault="00BE7D38" w:rsidP="00E108A3">
            <w:pPr>
              <w:rPr>
                <w:b/>
                <w:u w:val="single"/>
              </w:rPr>
            </w:pPr>
            <w:r w:rsidRPr="005477CF">
              <w:rPr>
                <w:b/>
                <w:sz w:val="22"/>
                <w:szCs w:val="22"/>
              </w:rPr>
              <w:t>BIBLIOGRAFIA</w:t>
            </w:r>
          </w:p>
        </w:tc>
      </w:tr>
      <w:tr w:rsidR="00BE7D38" w:rsidRPr="005477CF" w14:paraId="6B7D11D6" w14:textId="77777777" w:rsidTr="007E4192">
        <w:trPr>
          <w:trHeight w:val="2956"/>
        </w:trPr>
        <w:tc>
          <w:tcPr>
            <w:tcW w:w="9935" w:type="dxa"/>
          </w:tcPr>
          <w:p w14:paraId="559E077C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ANDRADE, Arnaldo Rosa de. </w:t>
            </w:r>
            <w:r w:rsidRPr="003E1F3F">
              <w:rPr>
                <w:b/>
                <w:sz w:val="22"/>
              </w:rPr>
              <w:t>Planejamento estratégico</w:t>
            </w:r>
            <w:r w:rsidRPr="003E1F3F">
              <w:rPr>
                <w:sz w:val="22"/>
              </w:rPr>
              <w:t>: formulação, implementação e controle. São Paulo: Atlas, 2015.</w:t>
            </w:r>
          </w:p>
          <w:p w14:paraId="2A92019B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ARAÚJO, Luís César G. de. </w:t>
            </w:r>
            <w:r w:rsidRPr="0010268C">
              <w:rPr>
                <w:b/>
                <w:sz w:val="22"/>
              </w:rPr>
              <w:t>Gestão de processos</w:t>
            </w:r>
            <w:r w:rsidRPr="003E1F3F">
              <w:rPr>
                <w:sz w:val="22"/>
              </w:rPr>
              <w:t xml:space="preserve">: melhores resultados e excelência organizacional. 2ª ed. São Paulo: Atlas, 2017. </w:t>
            </w:r>
          </w:p>
          <w:p w14:paraId="3E545DD1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BERNARDI, Luiz </w:t>
            </w:r>
            <w:proofErr w:type="spellStart"/>
            <w:r w:rsidRPr="003E1F3F">
              <w:rPr>
                <w:sz w:val="22"/>
              </w:rPr>
              <w:t>Antonio</w:t>
            </w:r>
            <w:proofErr w:type="spellEnd"/>
            <w:r w:rsidRPr="003E1F3F">
              <w:rPr>
                <w:sz w:val="22"/>
              </w:rPr>
              <w:t xml:space="preserve">. </w:t>
            </w:r>
            <w:r w:rsidRPr="0010268C">
              <w:rPr>
                <w:b/>
                <w:sz w:val="22"/>
              </w:rPr>
              <w:t>Manual de plano de negócios</w:t>
            </w:r>
            <w:r w:rsidRPr="003E1F3F">
              <w:rPr>
                <w:sz w:val="22"/>
              </w:rPr>
              <w:t>: fundamentos, processos e estruturação. São Paulo: Atlas, 2014.</w:t>
            </w:r>
          </w:p>
          <w:p w14:paraId="459FF1D8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BIRKINSHAN, Julian e MARK, Ken. </w:t>
            </w:r>
            <w:r w:rsidRPr="0010268C">
              <w:rPr>
                <w:b/>
                <w:sz w:val="22"/>
              </w:rPr>
              <w:t>Ferramentas de gestão</w:t>
            </w:r>
            <w:r w:rsidRPr="003E1F3F">
              <w:rPr>
                <w:sz w:val="22"/>
              </w:rPr>
              <w:t xml:space="preserve">. São Paulo: HSM, 2017. </w:t>
            </w:r>
          </w:p>
          <w:p w14:paraId="240DB9EC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DAFT, Richard L. </w:t>
            </w:r>
            <w:r w:rsidRPr="0010268C">
              <w:rPr>
                <w:b/>
                <w:sz w:val="22"/>
              </w:rPr>
              <w:t>Organizações</w:t>
            </w:r>
            <w:r w:rsidRPr="003E1F3F">
              <w:rPr>
                <w:sz w:val="22"/>
              </w:rPr>
              <w:t>: teoria e projetos. São Paulo: Thompson Pioneira, 2006.</w:t>
            </w:r>
          </w:p>
          <w:p w14:paraId="3DA24D07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DORNELAS, José. </w:t>
            </w:r>
            <w:r w:rsidRPr="0010268C">
              <w:rPr>
                <w:b/>
                <w:sz w:val="22"/>
              </w:rPr>
              <w:t>Empreendedorismo</w:t>
            </w:r>
            <w:r w:rsidRPr="003E1F3F">
              <w:rPr>
                <w:sz w:val="22"/>
              </w:rPr>
              <w:t>: transformando ideias em negócios. Rio de Janeiro: Campus, 2012.</w:t>
            </w:r>
          </w:p>
          <w:p w14:paraId="1671EB86" w14:textId="77777777" w:rsidR="003E1F3F" w:rsidRPr="0010268C" w:rsidRDefault="003E1F3F" w:rsidP="003E1F3F">
            <w:pPr>
              <w:pStyle w:val="Rodap"/>
              <w:jc w:val="both"/>
              <w:rPr>
                <w:sz w:val="21"/>
                <w:szCs w:val="21"/>
                <w:lang w:val="en-US"/>
              </w:rPr>
            </w:pPr>
            <w:r w:rsidRPr="0010268C">
              <w:rPr>
                <w:sz w:val="21"/>
                <w:szCs w:val="21"/>
              </w:rPr>
              <w:t xml:space="preserve">HALL, R. H. </w:t>
            </w:r>
            <w:r w:rsidRPr="0010268C">
              <w:rPr>
                <w:b/>
                <w:sz w:val="21"/>
                <w:szCs w:val="21"/>
              </w:rPr>
              <w:t>Organizações, estruturas, processos e resultados</w:t>
            </w:r>
            <w:r w:rsidRPr="0010268C">
              <w:rPr>
                <w:sz w:val="21"/>
                <w:szCs w:val="21"/>
              </w:rPr>
              <w:t xml:space="preserve">. </w:t>
            </w:r>
            <w:r w:rsidRPr="0010268C">
              <w:rPr>
                <w:sz w:val="21"/>
                <w:szCs w:val="21"/>
                <w:lang w:val="en-US"/>
              </w:rPr>
              <w:t>8ª ed. São Paulo: Pearson Prentice Hall, 2004.</w:t>
            </w:r>
          </w:p>
          <w:p w14:paraId="2B652F53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MAXIMIANO, </w:t>
            </w:r>
            <w:proofErr w:type="spellStart"/>
            <w:r w:rsidRPr="003E1F3F">
              <w:rPr>
                <w:sz w:val="22"/>
              </w:rPr>
              <w:t>Antonio</w:t>
            </w:r>
            <w:proofErr w:type="spellEnd"/>
            <w:r w:rsidRPr="003E1F3F">
              <w:rPr>
                <w:sz w:val="22"/>
              </w:rPr>
              <w:t xml:space="preserve"> Cesar </w:t>
            </w:r>
            <w:proofErr w:type="spellStart"/>
            <w:r w:rsidRPr="003E1F3F">
              <w:rPr>
                <w:sz w:val="22"/>
              </w:rPr>
              <w:t>Amaru</w:t>
            </w:r>
            <w:proofErr w:type="spellEnd"/>
            <w:r w:rsidRPr="003E1F3F">
              <w:rPr>
                <w:sz w:val="22"/>
              </w:rPr>
              <w:t xml:space="preserve">. </w:t>
            </w:r>
            <w:r w:rsidRPr="0010268C">
              <w:rPr>
                <w:b/>
                <w:sz w:val="22"/>
              </w:rPr>
              <w:t>Introdução à administração</w:t>
            </w:r>
            <w:r w:rsidRPr="003E1F3F">
              <w:rPr>
                <w:sz w:val="22"/>
              </w:rPr>
              <w:t>. 7ª ed. São Paulo: Atlas, 2007.</w:t>
            </w:r>
          </w:p>
          <w:p w14:paraId="63D54D1B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lastRenderedPageBreak/>
              <w:t xml:space="preserve">OLIVEIRA, Djalma de Pinho Rebouças de. </w:t>
            </w:r>
            <w:r w:rsidRPr="0010268C">
              <w:rPr>
                <w:b/>
                <w:sz w:val="22"/>
              </w:rPr>
              <w:t>Teoria geral da administração</w:t>
            </w:r>
            <w:r w:rsidRPr="003E1F3F">
              <w:rPr>
                <w:sz w:val="22"/>
              </w:rPr>
              <w:t>: edição compacta. São Paulo: Atlas, 2009.</w:t>
            </w:r>
          </w:p>
          <w:p w14:paraId="08FBE95E" w14:textId="77777777" w:rsidR="003E1F3F" w:rsidRPr="003E1F3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_________________. </w:t>
            </w:r>
            <w:r w:rsidRPr="0010268C">
              <w:rPr>
                <w:b/>
                <w:sz w:val="22"/>
              </w:rPr>
              <w:t>Estrutura organizacional</w:t>
            </w:r>
            <w:r w:rsidRPr="003E1F3F">
              <w:rPr>
                <w:sz w:val="22"/>
              </w:rPr>
              <w:t>: uma abordagem para resultados e competitividade. São Paulo: Atlas, 2006.</w:t>
            </w:r>
          </w:p>
          <w:p w14:paraId="4334657C" w14:textId="77777777" w:rsidR="003E1F3F" w:rsidRPr="0010268C" w:rsidRDefault="003E1F3F" w:rsidP="003E1F3F">
            <w:pPr>
              <w:pStyle w:val="Rodap"/>
              <w:jc w:val="both"/>
              <w:rPr>
                <w:sz w:val="21"/>
                <w:szCs w:val="21"/>
              </w:rPr>
            </w:pPr>
            <w:r w:rsidRPr="0010268C">
              <w:rPr>
                <w:sz w:val="21"/>
                <w:szCs w:val="21"/>
              </w:rPr>
              <w:t xml:space="preserve">_________________. </w:t>
            </w:r>
            <w:r w:rsidRPr="0010268C">
              <w:rPr>
                <w:b/>
                <w:sz w:val="21"/>
                <w:szCs w:val="21"/>
              </w:rPr>
              <w:t>Administração de processos</w:t>
            </w:r>
            <w:r w:rsidRPr="0010268C">
              <w:rPr>
                <w:sz w:val="21"/>
                <w:szCs w:val="21"/>
              </w:rPr>
              <w:t>: conceitos, metodologias práticas. São Paulo: Atlas, 2006.</w:t>
            </w:r>
          </w:p>
          <w:p w14:paraId="4C261193" w14:textId="77777777" w:rsidR="005326A7" w:rsidRPr="005477CF" w:rsidRDefault="003E1F3F" w:rsidP="003E1F3F">
            <w:pPr>
              <w:pStyle w:val="Rodap"/>
              <w:jc w:val="both"/>
            </w:pPr>
            <w:r w:rsidRPr="003E1F3F">
              <w:rPr>
                <w:sz w:val="22"/>
              </w:rPr>
              <w:t xml:space="preserve">SCUCUGLIAN, Rafael e PAVANI JÚNIOR, Orlando. </w:t>
            </w:r>
            <w:r w:rsidRPr="0010268C">
              <w:rPr>
                <w:b/>
                <w:sz w:val="22"/>
              </w:rPr>
              <w:t>Mapeamento e gestão de processos</w:t>
            </w:r>
            <w:r w:rsidRPr="003E1F3F">
              <w:rPr>
                <w:sz w:val="22"/>
              </w:rPr>
              <w:t>. São Paulo: M. Books, 2011.</w:t>
            </w:r>
          </w:p>
        </w:tc>
      </w:tr>
    </w:tbl>
    <w:p w14:paraId="38222BFD" w14:textId="77777777" w:rsidR="00F30E15" w:rsidRPr="00420068" w:rsidRDefault="00F30E15" w:rsidP="005477CF"/>
    <w:sectPr w:rsidR="00F30E15" w:rsidRPr="00420068" w:rsidSect="007E41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CCE"/>
    <w:multiLevelType w:val="hybridMultilevel"/>
    <w:tmpl w:val="C3843E16"/>
    <w:lvl w:ilvl="0" w:tplc="81507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3460"/>
    <w:multiLevelType w:val="hybridMultilevel"/>
    <w:tmpl w:val="408C9C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8D2"/>
    <w:multiLevelType w:val="hybridMultilevel"/>
    <w:tmpl w:val="B758252C"/>
    <w:lvl w:ilvl="0" w:tplc="7158A6E8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29B5871"/>
    <w:multiLevelType w:val="multilevel"/>
    <w:tmpl w:val="919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A0B2F"/>
    <w:multiLevelType w:val="hybridMultilevel"/>
    <w:tmpl w:val="EA823630"/>
    <w:lvl w:ilvl="0" w:tplc="E77E5C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E54773"/>
    <w:multiLevelType w:val="multilevel"/>
    <w:tmpl w:val="919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85ED4"/>
    <w:multiLevelType w:val="hybridMultilevel"/>
    <w:tmpl w:val="63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1F8"/>
    <w:multiLevelType w:val="multilevel"/>
    <w:tmpl w:val="919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8006F"/>
    <w:multiLevelType w:val="hybridMultilevel"/>
    <w:tmpl w:val="84C61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42DA9"/>
    <w:multiLevelType w:val="multilevel"/>
    <w:tmpl w:val="919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E0288"/>
    <w:multiLevelType w:val="hybridMultilevel"/>
    <w:tmpl w:val="853E3F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8"/>
    <w:rsid w:val="00075918"/>
    <w:rsid w:val="000A4355"/>
    <w:rsid w:val="000E0153"/>
    <w:rsid w:val="000E3CE7"/>
    <w:rsid w:val="000E589E"/>
    <w:rsid w:val="0010268C"/>
    <w:rsid w:val="0017666F"/>
    <w:rsid w:val="00182801"/>
    <w:rsid w:val="001A49DF"/>
    <w:rsid w:val="001F65DB"/>
    <w:rsid w:val="001F6AB0"/>
    <w:rsid w:val="00211A3E"/>
    <w:rsid w:val="002153C7"/>
    <w:rsid w:val="00257550"/>
    <w:rsid w:val="002A19AF"/>
    <w:rsid w:val="002E485B"/>
    <w:rsid w:val="00394B33"/>
    <w:rsid w:val="003A1B1B"/>
    <w:rsid w:val="003A1EF5"/>
    <w:rsid w:val="003A25BF"/>
    <w:rsid w:val="003E1F3F"/>
    <w:rsid w:val="00420068"/>
    <w:rsid w:val="00440CCA"/>
    <w:rsid w:val="0048430F"/>
    <w:rsid w:val="0051560F"/>
    <w:rsid w:val="005326A7"/>
    <w:rsid w:val="005477CF"/>
    <w:rsid w:val="00576DEA"/>
    <w:rsid w:val="005A7D49"/>
    <w:rsid w:val="005C487A"/>
    <w:rsid w:val="006026B0"/>
    <w:rsid w:val="007E4192"/>
    <w:rsid w:val="00910984"/>
    <w:rsid w:val="00914708"/>
    <w:rsid w:val="009F78A1"/>
    <w:rsid w:val="00A2023A"/>
    <w:rsid w:val="00AB1E14"/>
    <w:rsid w:val="00B12E39"/>
    <w:rsid w:val="00B1369C"/>
    <w:rsid w:val="00B204DA"/>
    <w:rsid w:val="00B525CB"/>
    <w:rsid w:val="00BC2E55"/>
    <w:rsid w:val="00BE7D38"/>
    <w:rsid w:val="00C23A99"/>
    <w:rsid w:val="00C76AD3"/>
    <w:rsid w:val="00CE79B3"/>
    <w:rsid w:val="00D50716"/>
    <w:rsid w:val="00DC3816"/>
    <w:rsid w:val="00E051CB"/>
    <w:rsid w:val="00E145BD"/>
    <w:rsid w:val="00E7508E"/>
    <w:rsid w:val="00EA03F6"/>
    <w:rsid w:val="00EC7003"/>
    <w:rsid w:val="00F30E15"/>
    <w:rsid w:val="00F7662C"/>
    <w:rsid w:val="00FD0F39"/>
    <w:rsid w:val="7657E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7A006"/>
  <w15:docId w15:val="{79CD7415-9FF7-4492-B617-C9E1147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BE7D38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7D3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r-formataoHTML">
    <w:name w:val="HTML Preformatted"/>
    <w:basedOn w:val="Normal"/>
    <w:link w:val="Pr-formataoHTMLChar"/>
    <w:rsid w:val="00BE7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E7D38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E7D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7662C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Forte">
    <w:name w:val="Strong"/>
    <w:basedOn w:val="Fontepargpadro"/>
    <w:uiPriority w:val="22"/>
    <w:qFormat/>
    <w:rsid w:val="00F7662C"/>
    <w:rPr>
      <w:b/>
      <w:bCs/>
    </w:rPr>
  </w:style>
  <w:style w:type="paragraph" w:styleId="Rodap">
    <w:name w:val="footer"/>
    <w:basedOn w:val="Normal"/>
    <w:link w:val="RodapChar"/>
    <w:unhideWhenUsed/>
    <w:rsid w:val="00D50716"/>
    <w:pPr>
      <w:tabs>
        <w:tab w:val="center" w:pos="4252"/>
        <w:tab w:val="right" w:pos="8504"/>
      </w:tabs>
      <w:suppressAutoHyphens w:val="0"/>
    </w:pPr>
    <w:rPr>
      <w:szCs w:val="22"/>
      <w:lang w:eastAsia="pt-BR"/>
    </w:rPr>
  </w:style>
  <w:style w:type="character" w:customStyle="1" w:styleId="RodapChar">
    <w:name w:val="Rodapé Char"/>
    <w:basedOn w:val="Fontepargpadro"/>
    <w:link w:val="Rodap"/>
    <w:rsid w:val="00D50716"/>
    <w:rPr>
      <w:rFonts w:ascii="Times New Roman" w:eastAsia="Times New Roman" w:hAnsi="Times New Roman" w:cs="Times New Roman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440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0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ad.uf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</dc:creator>
  <cp:lastModifiedBy>carolsaleitao</cp:lastModifiedBy>
  <cp:revision>2</cp:revision>
  <dcterms:created xsi:type="dcterms:W3CDTF">2019-11-22T13:23:00Z</dcterms:created>
  <dcterms:modified xsi:type="dcterms:W3CDTF">2019-11-22T13:23:00Z</dcterms:modified>
</cp:coreProperties>
</file>