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4B" w:rsidRDefault="00D37F4B" w:rsidP="00D37F4B">
      <w:pPr>
        <w:spacing w:after="0" w:line="240" w:lineRule="auto"/>
        <w:jc w:val="center"/>
        <w:rPr>
          <w:b/>
          <w:sz w:val="22"/>
          <w:szCs w:val="22"/>
        </w:rPr>
      </w:pPr>
      <w:r w:rsidRPr="00F7334A">
        <w:rPr>
          <w:b/>
          <w:noProof/>
          <w:sz w:val="22"/>
          <w:szCs w:val="22"/>
          <w:lang w:eastAsia="pt-BR"/>
        </w:rPr>
        <w:drawing>
          <wp:inline distT="0" distB="0" distL="0" distR="0">
            <wp:extent cx="504825" cy="631031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F4B" w:rsidRPr="00776320" w:rsidRDefault="00D37F4B" w:rsidP="00D37F4B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MINISTÉRIO DA EDUCAÇÃO</w:t>
      </w:r>
    </w:p>
    <w:p w:rsidR="00D37F4B" w:rsidRPr="00776320" w:rsidRDefault="00D37F4B" w:rsidP="00D37F4B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UNIVERSIDADE FEDERAL DO RIO GRANDE DO NORTE</w:t>
      </w:r>
    </w:p>
    <w:p w:rsidR="00D37F4B" w:rsidRDefault="00D37F4B" w:rsidP="00D37F4B">
      <w:pPr>
        <w:tabs>
          <w:tab w:val="left" w:pos="3274"/>
        </w:tabs>
        <w:spacing w:after="0" w:line="240" w:lineRule="auto"/>
        <w:jc w:val="center"/>
        <w:rPr>
          <w:b/>
        </w:rPr>
      </w:pPr>
    </w:p>
    <w:p w:rsidR="00D37F4B" w:rsidRPr="0041567F" w:rsidRDefault="00D37F4B" w:rsidP="00D37F4B">
      <w:pPr>
        <w:spacing w:after="0" w:line="240" w:lineRule="auto"/>
        <w:jc w:val="center"/>
        <w:rPr>
          <w:b/>
          <w:szCs w:val="20"/>
        </w:rPr>
      </w:pPr>
      <w:r w:rsidRPr="0041567F">
        <w:rPr>
          <w:b/>
          <w:szCs w:val="20"/>
        </w:rPr>
        <w:t>PROGRAMA</w:t>
      </w:r>
      <w:r>
        <w:rPr>
          <w:b/>
          <w:szCs w:val="20"/>
        </w:rPr>
        <w:t xml:space="preserve"> E</w:t>
      </w:r>
      <w:r w:rsidRPr="0041567F">
        <w:rPr>
          <w:b/>
          <w:szCs w:val="20"/>
        </w:rPr>
        <w:t xml:space="preserve"> RELAÇÃO DE TEMAS DA DIDÁTICA </w:t>
      </w:r>
    </w:p>
    <w:p w:rsidR="00D37F4B" w:rsidRDefault="00D37F4B" w:rsidP="00D37F4B">
      <w:pPr>
        <w:tabs>
          <w:tab w:val="left" w:pos="3274"/>
        </w:tabs>
        <w:spacing w:after="0" w:line="240" w:lineRule="auto"/>
        <w:jc w:val="center"/>
        <w:rPr>
          <w:b/>
        </w:rPr>
      </w:pPr>
    </w:p>
    <w:p w:rsidR="00D37F4B" w:rsidRPr="0009054E" w:rsidRDefault="00D37F4B" w:rsidP="00D37F4B">
      <w:pPr>
        <w:spacing w:after="0" w:line="240" w:lineRule="auto"/>
        <w:jc w:val="both"/>
        <w:rPr>
          <w:sz w:val="20"/>
          <w:szCs w:val="20"/>
        </w:rPr>
      </w:pPr>
      <w:r w:rsidRPr="00776320">
        <w:rPr>
          <w:b/>
          <w:sz w:val="20"/>
          <w:szCs w:val="20"/>
        </w:rPr>
        <w:t>Unidade Acadêmica:</w:t>
      </w:r>
      <w:r>
        <w:rPr>
          <w:b/>
          <w:sz w:val="20"/>
          <w:szCs w:val="20"/>
        </w:rPr>
        <w:t xml:space="preserve"> Departamento de Administração Pública e Gestão Social </w:t>
      </w:r>
    </w:p>
    <w:p w:rsidR="00D37F4B" w:rsidRPr="00776320" w:rsidRDefault="00D37F4B" w:rsidP="00D37F4B">
      <w:pPr>
        <w:spacing w:after="0" w:line="240" w:lineRule="auto"/>
        <w:jc w:val="both"/>
        <w:rPr>
          <w:b/>
          <w:sz w:val="20"/>
          <w:szCs w:val="20"/>
        </w:rPr>
      </w:pPr>
      <w:r w:rsidRPr="00776320">
        <w:rPr>
          <w:b/>
          <w:sz w:val="20"/>
          <w:szCs w:val="20"/>
        </w:rPr>
        <w:t>Endereço:</w:t>
      </w:r>
      <w:r>
        <w:rPr>
          <w:b/>
          <w:sz w:val="20"/>
          <w:szCs w:val="20"/>
        </w:rPr>
        <w:t xml:space="preserve"> Centro de Ciências Sociais Aplicadas </w:t>
      </w:r>
    </w:p>
    <w:p w:rsidR="00D37F4B" w:rsidRPr="0009054E" w:rsidRDefault="00D37F4B" w:rsidP="00D37F4B">
      <w:pPr>
        <w:spacing w:after="0" w:line="240" w:lineRule="auto"/>
        <w:jc w:val="both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E-mail</w:t>
      </w:r>
      <w:r w:rsidRPr="00776320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297B57">
        <w:rPr>
          <w:b/>
          <w:sz w:val="20"/>
          <w:szCs w:val="20"/>
        </w:rPr>
        <w:t>dapgs@ccsa.ufrn.br</w:t>
      </w:r>
    </w:p>
    <w:p w:rsidR="00D37F4B" w:rsidRDefault="00D37F4B" w:rsidP="00D37F4B">
      <w:pPr>
        <w:spacing w:after="0" w:line="240" w:lineRule="auto"/>
        <w:jc w:val="both"/>
        <w:rPr>
          <w:b/>
          <w:sz w:val="20"/>
          <w:szCs w:val="20"/>
        </w:rPr>
      </w:pPr>
      <w:bookmarkStart w:id="0" w:name="_GoBack"/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5"/>
        <w:gridCol w:w="6708"/>
      </w:tblGrid>
      <w:tr w:rsidR="00D37F4B" w:rsidRPr="00776320" w:rsidTr="00D37F4B">
        <w:trPr>
          <w:trHeight w:val="205"/>
        </w:trPr>
        <w:tc>
          <w:tcPr>
            <w:tcW w:w="2785" w:type="dxa"/>
          </w:tcPr>
          <w:p w:rsidR="00D37F4B" w:rsidRPr="00776320" w:rsidRDefault="00D37F4B" w:rsidP="00D37F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EDITAL N</w:t>
            </w:r>
            <w:r w:rsidRPr="00AC6E66"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 w:rsidRPr="0077632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08" w:type="dxa"/>
          </w:tcPr>
          <w:p w:rsidR="00D37F4B" w:rsidRPr="00776320" w:rsidRDefault="00297B57" w:rsidP="00D37F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029/2019-PROGESP</w:t>
            </w:r>
          </w:p>
        </w:tc>
      </w:tr>
      <w:tr w:rsidR="00D37F4B" w:rsidRPr="00776320" w:rsidTr="00D37F4B">
        <w:trPr>
          <w:trHeight w:val="214"/>
        </w:trPr>
        <w:tc>
          <w:tcPr>
            <w:tcW w:w="2785" w:type="dxa"/>
          </w:tcPr>
          <w:p w:rsidR="00D37F4B" w:rsidRPr="00776320" w:rsidRDefault="00D37F4B" w:rsidP="00D37F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708" w:type="dxa"/>
          </w:tcPr>
          <w:p w:rsidR="00D37F4B" w:rsidRPr="00776320" w:rsidRDefault="00D37F4B" w:rsidP="00D37F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>X</w:t>
            </w:r>
            <w:r w:rsidRPr="00776320">
              <w:rPr>
                <w:b/>
                <w:sz w:val="20"/>
                <w:szCs w:val="20"/>
              </w:rPr>
              <w:t xml:space="preserve"> ) MAGISTÉRIO SUPERIOR    (    ) MAGISTÉRIO EBTT</w:t>
            </w:r>
          </w:p>
        </w:tc>
      </w:tr>
      <w:tr w:rsidR="00D37F4B" w:rsidRPr="00776320" w:rsidTr="00D37F4B">
        <w:trPr>
          <w:trHeight w:val="205"/>
        </w:trPr>
        <w:tc>
          <w:tcPr>
            <w:tcW w:w="2785" w:type="dxa"/>
          </w:tcPr>
          <w:p w:rsidR="00D37F4B" w:rsidRPr="00776320" w:rsidRDefault="00D37F4B" w:rsidP="00D37F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708" w:type="dxa"/>
          </w:tcPr>
          <w:p w:rsidR="00D37F4B" w:rsidRPr="00776320" w:rsidRDefault="00D37F4B" w:rsidP="00D37F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Administração Pública</w:t>
            </w:r>
          </w:p>
        </w:tc>
      </w:tr>
    </w:tbl>
    <w:p w:rsidR="00D37F4B" w:rsidRDefault="00D37F4B" w:rsidP="00D37F4B">
      <w:pPr>
        <w:spacing w:after="0" w:line="240" w:lineRule="auto"/>
        <w:rPr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4"/>
      </w:tblGrid>
      <w:tr w:rsidR="00D37F4B" w:rsidTr="00CF0706">
        <w:tc>
          <w:tcPr>
            <w:tcW w:w="9514" w:type="dxa"/>
          </w:tcPr>
          <w:p w:rsidR="00D37F4B" w:rsidRDefault="00D37F4B" w:rsidP="00D37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DO PROCESSO SELETIVO (PROVA ESCRITA)</w:t>
            </w:r>
          </w:p>
        </w:tc>
      </w:tr>
      <w:tr w:rsidR="00D37F4B" w:rsidTr="00CF0706">
        <w:trPr>
          <w:trHeight w:val="1951"/>
        </w:trPr>
        <w:tc>
          <w:tcPr>
            <w:tcW w:w="9514" w:type="dxa"/>
          </w:tcPr>
          <w:p w:rsidR="00D37F4B" w:rsidRDefault="00D37F4B" w:rsidP="00D37F4B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D37F4B" w:rsidRPr="0009054E" w:rsidRDefault="00D37F4B" w:rsidP="00D37F4B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054E">
              <w:rPr>
                <w:sz w:val="20"/>
                <w:szCs w:val="20"/>
              </w:rPr>
              <w:t xml:space="preserve">Políticas Públicas: da construção da agenda à </w:t>
            </w:r>
            <w:proofErr w:type="gramStart"/>
            <w:r w:rsidRPr="0009054E">
              <w:rPr>
                <w:sz w:val="20"/>
                <w:szCs w:val="20"/>
              </w:rPr>
              <w:t>implementação</w:t>
            </w:r>
            <w:proofErr w:type="gramEnd"/>
            <w:r w:rsidRPr="0009054E">
              <w:rPr>
                <w:sz w:val="20"/>
                <w:szCs w:val="20"/>
              </w:rPr>
              <w:t xml:space="preserve"> </w:t>
            </w:r>
          </w:p>
          <w:p w:rsidR="00D37F4B" w:rsidRPr="0009054E" w:rsidRDefault="00D37F4B" w:rsidP="00D37F4B">
            <w:pPr>
              <w:pStyle w:val="PargrafodaLista"/>
              <w:rPr>
                <w:sz w:val="20"/>
                <w:szCs w:val="20"/>
              </w:rPr>
            </w:pPr>
          </w:p>
          <w:p w:rsidR="00D37F4B" w:rsidRPr="0009054E" w:rsidRDefault="00D37F4B" w:rsidP="00D37F4B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054E">
              <w:rPr>
                <w:sz w:val="20"/>
                <w:szCs w:val="20"/>
              </w:rPr>
              <w:t xml:space="preserve">Análise e Avaliação de Políticas Públicas </w:t>
            </w:r>
          </w:p>
          <w:p w:rsidR="00D37F4B" w:rsidRPr="0009054E" w:rsidRDefault="00D37F4B" w:rsidP="00D37F4B">
            <w:pPr>
              <w:pStyle w:val="PargrafodaLista"/>
              <w:rPr>
                <w:sz w:val="20"/>
                <w:szCs w:val="20"/>
              </w:rPr>
            </w:pPr>
          </w:p>
          <w:p w:rsidR="00D37F4B" w:rsidRPr="0009054E" w:rsidRDefault="00D37F4B" w:rsidP="00D37F4B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054E">
              <w:rPr>
                <w:sz w:val="20"/>
                <w:szCs w:val="20"/>
              </w:rPr>
              <w:t>Responsabilização, Transparência e Controle Social na Administração Pública</w:t>
            </w:r>
          </w:p>
          <w:p w:rsidR="00D37F4B" w:rsidRPr="0009054E" w:rsidRDefault="00D37F4B" w:rsidP="00D37F4B">
            <w:pPr>
              <w:pStyle w:val="PargrafodaLista"/>
              <w:rPr>
                <w:sz w:val="20"/>
                <w:szCs w:val="20"/>
              </w:rPr>
            </w:pPr>
          </w:p>
          <w:p w:rsidR="00D37F4B" w:rsidRPr="0009054E" w:rsidRDefault="00D37F4B" w:rsidP="00D37F4B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09054E">
              <w:rPr>
                <w:sz w:val="20"/>
                <w:szCs w:val="20"/>
              </w:rPr>
              <w:t>Contratualização</w:t>
            </w:r>
            <w:proofErr w:type="spellEnd"/>
            <w:r w:rsidRPr="0009054E">
              <w:rPr>
                <w:sz w:val="20"/>
                <w:szCs w:val="20"/>
              </w:rPr>
              <w:t xml:space="preserve"> e novos formatos organizacionais na Administração Pública</w:t>
            </w:r>
          </w:p>
          <w:p w:rsidR="00D37F4B" w:rsidRPr="0009054E" w:rsidRDefault="00D37F4B" w:rsidP="00D37F4B">
            <w:pPr>
              <w:pStyle w:val="PargrafodaLista"/>
              <w:rPr>
                <w:sz w:val="20"/>
                <w:szCs w:val="20"/>
              </w:rPr>
            </w:pPr>
          </w:p>
          <w:p w:rsidR="00D37F4B" w:rsidRPr="00D37F4B" w:rsidRDefault="00D37F4B" w:rsidP="00D37F4B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054E">
              <w:rPr>
                <w:sz w:val="20"/>
                <w:szCs w:val="20"/>
              </w:rPr>
              <w:t>Inovação na Administração Pública e nos Serviços Públicos</w:t>
            </w:r>
          </w:p>
          <w:p w:rsidR="00D37F4B" w:rsidRPr="00D37F4B" w:rsidRDefault="00D37F4B" w:rsidP="00D37F4B">
            <w:pPr>
              <w:pStyle w:val="PargrafodaLista"/>
              <w:rPr>
                <w:sz w:val="20"/>
                <w:szCs w:val="20"/>
              </w:rPr>
            </w:pPr>
          </w:p>
          <w:p w:rsidR="00D37F4B" w:rsidRDefault="00D37F4B" w:rsidP="00D37F4B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054E">
              <w:rPr>
                <w:sz w:val="20"/>
                <w:szCs w:val="20"/>
              </w:rPr>
              <w:t>Democracia, participação social e arenas públicas</w:t>
            </w:r>
          </w:p>
          <w:p w:rsidR="009A35ED" w:rsidRPr="009A35ED" w:rsidRDefault="009A35ED" w:rsidP="009A35ED">
            <w:pPr>
              <w:pStyle w:val="PargrafodaLista"/>
              <w:rPr>
                <w:sz w:val="20"/>
                <w:szCs w:val="20"/>
              </w:rPr>
            </w:pPr>
          </w:p>
          <w:p w:rsidR="009A35ED" w:rsidRDefault="009A35ED" w:rsidP="009A35ED">
            <w:pPr>
              <w:rPr>
                <w:b/>
                <w:sz w:val="20"/>
                <w:szCs w:val="20"/>
                <w:u w:val="single"/>
              </w:rPr>
            </w:pPr>
            <w:r w:rsidRPr="00AD55E9">
              <w:rPr>
                <w:b/>
                <w:color w:val="FF0000"/>
                <w:sz w:val="20"/>
                <w:szCs w:val="20"/>
                <w:u w:val="single"/>
              </w:rPr>
              <w:t>ATENÇÃO:</w:t>
            </w:r>
            <w:r>
              <w:rPr>
                <w:b/>
                <w:sz w:val="20"/>
                <w:szCs w:val="20"/>
                <w:u w:val="single"/>
              </w:rPr>
              <w:t xml:space="preserve"> APLICÁVEL SOMENTE SE ÁREA DE CONHECIMENTO TIVER MAIS DE 12 (DOZE)</w:t>
            </w:r>
          </w:p>
          <w:p w:rsidR="009A35ED" w:rsidRPr="0009054E" w:rsidRDefault="009A35ED" w:rsidP="009A35ED">
            <w:pPr>
              <w:pStyle w:val="PargrafodaLista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CANDIDATOS INSCRITOS</w:t>
            </w:r>
          </w:p>
          <w:p w:rsidR="00D37F4B" w:rsidRPr="0009054E" w:rsidRDefault="00D37F4B" w:rsidP="00D37F4B">
            <w:pPr>
              <w:pStyle w:val="PargrafodaLista"/>
              <w:rPr>
                <w:sz w:val="20"/>
                <w:szCs w:val="20"/>
              </w:rPr>
            </w:pPr>
          </w:p>
          <w:p w:rsidR="00D37F4B" w:rsidRDefault="00D37F4B" w:rsidP="00D37F4B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D37F4B" w:rsidRDefault="00D37F4B" w:rsidP="00D37F4B">
      <w:pPr>
        <w:spacing w:after="0" w:line="240" w:lineRule="auto"/>
        <w:rPr>
          <w:b/>
          <w:sz w:val="20"/>
          <w:szCs w:val="20"/>
        </w:rPr>
      </w:pPr>
    </w:p>
    <w:p w:rsidR="00D37F4B" w:rsidRDefault="00D37F4B" w:rsidP="00D37F4B">
      <w:pPr>
        <w:spacing w:after="0" w:line="240" w:lineRule="auto"/>
        <w:rPr>
          <w:b/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4"/>
      </w:tblGrid>
      <w:tr w:rsidR="00D37F4B" w:rsidTr="00CF0706">
        <w:trPr>
          <w:trHeight w:val="212"/>
        </w:trPr>
        <w:tc>
          <w:tcPr>
            <w:tcW w:w="9514" w:type="dxa"/>
          </w:tcPr>
          <w:p w:rsidR="00D37F4B" w:rsidRDefault="00D37F4B" w:rsidP="00D37F4B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 w:rsidR="00D37F4B" w:rsidTr="00CF0706">
        <w:trPr>
          <w:trHeight w:val="2278"/>
        </w:trPr>
        <w:tc>
          <w:tcPr>
            <w:tcW w:w="9514" w:type="dxa"/>
          </w:tcPr>
          <w:p w:rsidR="00D37F4B" w:rsidRDefault="00D37F4B" w:rsidP="00D37F4B">
            <w:pPr>
              <w:spacing w:after="0" w:line="240" w:lineRule="auto"/>
              <w:rPr>
                <w:sz w:val="20"/>
                <w:szCs w:val="20"/>
              </w:rPr>
            </w:pPr>
          </w:p>
          <w:p w:rsidR="00D37F4B" w:rsidRPr="0009054E" w:rsidRDefault="00D37F4B" w:rsidP="00D37F4B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9054E">
              <w:rPr>
                <w:sz w:val="20"/>
                <w:szCs w:val="20"/>
              </w:rPr>
              <w:t xml:space="preserve">Políticas Públicas: da construção da agenda à implementação </w:t>
            </w:r>
          </w:p>
          <w:p w:rsidR="00D37F4B" w:rsidRPr="0009054E" w:rsidRDefault="00D37F4B" w:rsidP="00D37F4B">
            <w:pPr>
              <w:pStyle w:val="PargrafodaLista"/>
              <w:rPr>
                <w:sz w:val="20"/>
                <w:szCs w:val="20"/>
              </w:rPr>
            </w:pPr>
          </w:p>
          <w:p w:rsidR="00D37F4B" w:rsidRPr="0009054E" w:rsidRDefault="00D37F4B" w:rsidP="00D37F4B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9054E">
              <w:rPr>
                <w:sz w:val="20"/>
                <w:szCs w:val="20"/>
              </w:rPr>
              <w:t xml:space="preserve">Análise e Avaliação de Políticas Públicas </w:t>
            </w:r>
          </w:p>
          <w:p w:rsidR="00D37F4B" w:rsidRPr="0009054E" w:rsidRDefault="00D37F4B" w:rsidP="00D37F4B">
            <w:pPr>
              <w:pStyle w:val="PargrafodaLista"/>
              <w:rPr>
                <w:sz w:val="20"/>
                <w:szCs w:val="20"/>
              </w:rPr>
            </w:pPr>
          </w:p>
          <w:p w:rsidR="00D37F4B" w:rsidRPr="0009054E" w:rsidRDefault="00D37F4B" w:rsidP="00D37F4B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9054E">
              <w:rPr>
                <w:sz w:val="20"/>
                <w:szCs w:val="20"/>
              </w:rPr>
              <w:t>Responsabilização, Transparência e Controle Social na Administração Pública</w:t>
            </w:r>
          </w:p>
          <w:p w:rsidR="00D37F4B" w:rsidRPr="0009054E" w:rsidRDefault="00D37F4B" w:rsidP="00D37F4B">
            <w:pPr>
              <w:pStyle w:val="PargrafodaLista"/>
              <w:rPr>
                <w:sz w:val="20"/>
                <w:szCs w:val="20"/>
              </w:rPr>
            </w:pPr>
          </w:p>
          <w:p w:rsidR="00D37F4B" w:rsidRPr="0009054E" w:rsidRDefault="00D37F4B" w:rsidP="00D37F4B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09054E">
              <w:rPr>
                <w:sz w:val="20"/>
                <w:szCs w:val="20"/>
              </w:rPr>
              <w:t>Contratualização</w:t>
            </w:r>
            <w:proofErr w:type="spellEnd"/>
            <w:r w:rsidRPr="0009054E">
              <w:rPr>
                <w:sz w:val="20"/>
                <w:szCs w:val="20"/>
              </w:rPr>
              <w:t xml:space="preserve"> e novos formatos organizacionais na Administração Pública</w:t>
            </w:r>
          </w:p>
          <w:p w:rsidR="00D37F4B" w:rsidRPr="0009054E" w:rsidRDefault="00D37F4B" w:rsidP="00D37F4B">
            <w:pPr>
              <w:pStyle w:val="PargrafodaLista"/>
              <w:rPr>
                <w:sz w:val="20"/>
                <w:szCs w:val="20"/>
              </w:rPr>
            </w:pPr>
          </w:p>
          <w:p w:rsidR="00D37F4B" w:rsidRPr="00D37F4B" w:rsidRDefault="00D37F4B" w:rsidP="00D37F4B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9054E">
              <w:rPr>
                <w:sz w:val="20"/>
                <w:szCs w:val="20"/>
              </w:rPr>
              <w:t>Inovação na Administração Pública e nos Serviços Públicos</w:t>
            </w:r>
          </w:p>
          <w:p w:rsidR="00D37F4B" w:rsidRPr="00D37F4B" w:rsidRDefault="00D37F4B" w:rsidP="00D37F4B">
            <w:pPr>
              <w:pStyle w:val="PargrafodaLista"/>
              <w:rPr>
                <w:sz w:val="20"/>
                <w:szCs w:val="20"/>
              </w:rPr>
            </w:pPr>
          </w:p>
          <w:p w:rsidR="00D37F4B" w:rsidRPr="0009054E" w:rsidRDefault="00D37F4B" w:rsidP="00D37F4B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9054E">
              <w:rPr>
                <w:sz w:val="20"/>
                <w:szCs w:val="20"/>
              </w:rPr>
              <w:t>Democracia, participação social e arenas públicas</w:t>
            </w:r>
          </w:p>
          <w:p w:rsidR="00D37F4B" w:rsidRDefault="00D37F4B" w:rsidP="00D37F4B">
            <w:pPr>
              <w:spacing w:after="0" w:line="240" w:lineRule="auto"/>
              <w:rPr>
                <w:sz w:val="20"/>
                <w:szCs w:val="20"/>
              </w:rPr>
            </w:pPr>
          </w:p>
          <w:p w:rsidR="00D37F4B" w:rsidRDefault="00D37F4B" w:rsidP="00D37F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C472F" w:rsidRDefault="002C472F" w:rsidP="00D37F4B">
      <w:pPr>
        <w:spacing w:after="0" w:line="240" w:lineRule="auto"/>
      </w:pPr>
    </w:p>
    <w:sectPr w:rsidR="002C472F" w:rsidSect="00002FC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8B6"/>
    <w:multiLevelType w:val="hybridMultilevel"/>
    <w:tmpl w:val="53346F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E3A24"/>
    <w:multiLevelType w:val="hybridMultilevel"/>
    <w:tmpl w:val="53346F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955C1"/>
    <w:multiLevelType w:val="hybridMultilevel"/>
    <w:tmpl w:val="53346F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F4B"/>
    <w:rsid w:val="00002FCB"/>
    <w:rsid w:val="00297B57"/>
    <w:rsid w:val="002C472F"/>
    <w:rsid w:val="009A35ED"/>
    <w:rsid w:val="00CF1CC0"/>
    <w:rsid w:val="00D3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4B"/>
    <w:pPr>
      <w:suppressAutoHyphens/>
      <w:spacing w:after="200" w:line="276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7F4B"/>
    <w:pPr>
      <w:suppressAutoHyphens w:val="0"/>
      <w:spacing w:after="0" w:line="240" w:lineRule="auto"/>
      <w:ind w:left="720"/>
      <w:contextualSpacing/>
    </w:pPr>
    <w:rPr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5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de Lucena Medeiros</dc:creator>
  <cp:keywords/>
  <dc:description/>
  <cp:lastModifiedBy>gisellecarvalho</cp:lastModifiedBy>
  <cp:revision>3</cp:revision>
  <dcterms:created xsi:type="dcterms:W3CDTF">2019-11-25T16:57:00Z</dcterms:created>
  <dcterms:modified xsi:type="dcterms:W3CDTF">2019-11-26T11:41:00Z</dcterms:modified>
</cp:coreProperties>
</file>