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F6" w:rsidRDefault="005B2CF6" w:rsidP="005B2CF6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 wp14:anchorId="3CE438E9" wp14:editId="1A68178A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F6" w:rsidRPr="00776320" w:rsidRDefault="005B2CF6" w:rsidP="005B2CF6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5B2CF6" w:rsidRPr="00E7286A" w:rsidRDefault="005B2CF6" w:rsidP="00E7286A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5B2CF6" w:rsidRPr="0041567F" w:rsidRDefault="005B2CF6" w:rsidP="005B2CF6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E7286A" w:rsidRDefault="00E7286A" w:rsidP="00E7286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 Departamento de Letras</w:t>
      </w:r>
    </w:p>
    <w:p w:rsidR="00E7286A" w:rsidRDefault="00E7286A" w:rsidP="00E7286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Endereço da Unidade: </w:t>
      </w:r>
      <w:r w:rsidRPr="005A5CFE">
        <w:rPr>
          <w:b/>
          <w:sz w:val="20"/>
          <w:szCs w:val="20"/>
        </w:rPr>
        <w:t>CCHLA - Azulão - 1º andar - Campus Universitário</w:t>
      </w:r>
    </w:p>
    <w:p w:rsidR="00E7286A" w:rsidRDefault="00E7286A" w:rsidP="00E7286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Pr="00A413CA">
        <w:rPr>
          <w:b/>
          <w:sz w:val="20"/>
          <w:szCs w:val="20"/>
        </w:rPr>
        <w:t xml:space="preserve"> </w:t>
      </w:r>
      <w:r w:rsidRPr="005A5CFE">
        <w:rPr>
          <w:b/>
          <w:sz w:val="20"/>
          <w:szCs w:val="20"/>
        </w:rPr>
        <w:t xml:space="preserve">59078-970 </w:t>
      </w:r>
    </w:p>
    <w:p w:rsidR="00E7286A" w:rsidRDefault="00E7286A" w:rsidP="00E7286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Fone: </w:t>
      </w:r>
      <w:r w:rsidRPr="005A5CFE">
        <w:rPr>
          <w:b/>
          <w:sz w:val="20"/>
          <w:szCs w:val="20"/>
        </w:rPr>
        <w:t xml:space="preserve">(84) </w:t>
      </w:r>
      <w:r>
        <w:rPr>
          <w:b/>
          <w:sz w:val="20"/>
          <w:szCs w:val="20"/>
        </w:rPr>
        <w:t xml:space="preserve">3342-22201  </w:t>
      </w:r>
    </w:p>
    <w:p w:rsidR="00E7286A" w:rsidRDefault="00E7286A" w:rsidP="00E7286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Pr="005A5CFE">
        <w:rPr>
          <w:b/>
          <w:i/>
          <w:sz w:val="20"/>
          <w:szCs w:val="20"/>
          <w:u w:val="single"/>
        </w:rPr>
        <w:t>secletras@</w:t>
      </w:r>
      <w:r>
        <w:rPr>
          <w:b/>
          <w:i/>
          <w:sz w:val="20"/>
          <w:szCs w:val="20"/>
          <w:u w:val="single"/>
        </w:rPr>
        <w:t>gmail.com</w:t>
      </w:r>
    </w:p>
    <w:p w:rsidR="005B2CF6" w:rsidRDefault="005B2CF6" w:rsidP="005B2CF6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B2CF6" w:rsidRPr="00776320" w:rsidTr="00260B8F">
        <w:tc>
          <w:tcPr>
            <w:tcW w:w="2943" w:type="dxa"/>
          </w:tcPr>
          <w:p w:rsidR="005B2CF6" w:rsidRPr="00776320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5B2CF6" w:rsidRPr="00776320" w:rsidRDefault="00E7286A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5B2CF6" w:rsidRPr="00776320" w:rsidTr="00260B8F">
        <w:tc>
          <w:tcPr>
            <w:tcW w:w="2943" w:type="dxa"/>
          </w:tcPr>
          <w:p w:rsidR="005B2CF6" w:rsidRPr="00776320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5B2CF6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 </w:t>
            </w:r>
            <w:r w:rsidR="00733A02" w:rsidRPr="00733A02">
              <w:rPr>
                <w:b/>
                <w:color w:val="538135" w:themeColor="accent6" w:themeShade="BF"/>
                <w:sz w:val="20"/>
                <w:szCs w:val="20"/>
              </w:rPr>
              <w:t>X</w:t>
            </w:r>
            <w:proofErr w:type="gramEnd"/>
            <w:r w:rsidR="00733A02">
              <w:rPr>
                <w:b/>
                <w:sz w:val="20"/>
                <w:szCs w:val="20"/>
              </w:rPr>
              <w:t xml:space="preserve"> 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5B2CF6" w:rsidRPr="00776320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5B2CF6" w:rsidRPr="00776320" w:rsidTr="00260B8F">
        <w:tc>
          <w:tcPr>
            <w:tcW w:w="2943" w:type="dxa"/>
          </w:tcPr>
          <w:p w:rsidR="005B2CF6" w:rsidRPr="00E7286A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7286A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5B2CF6" w:rsidRPr="00E7286A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7286A">
              <w:rPr>
                <w:b/>
                <w:sz w:val="20"/>
                <w:szCs w:val="20"/>
              </w:rPr>
              <w:t xml:space="preserve">ESTUDOS </w:t>
            </w:r>
            <w:r w:rsidR="008E78A1" w:rsidRPr="00E7286A">
              <w:rPr>
                <w:b/>
                <w:sz w:val="20"/>
                <w:szCs w:val="20"/>
              </w:rPr>
              <w:t>LITERÁRIOS</w:t>
            </w:r>
            <w:r w:rsidRPr="00E7286A">
              <w:rPr>
                <w:b/>
                <w:sz w:val="20"/>
                <w:szCs w:val="20"/>
              </w:rPr>
              <w:t xml:space="preserve"> PARA USUÁRIOS DE LIBRAS</w:t>
            </w:r>
          </w:p>
        </w:tc>
      </w:tr>
    </w:tbl>
    <w:p w:rsidR="005B2CF6" w:rsidRPr="00733A02" w:rsidRDefault="005B2CF6" w:rsidP="00733A02">
      <w:pPr>
        <w:jc w:val="both"/>
        <w:rPr>
          <w:b/>
          <w:bCs/>
          <w:color w:val="538135" w:themeColor="accent6" w:themeShade="BF"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5B2CF6" w:rsidTr="00260B8F">
        <w:tc>
          <w:tcPr>
            <w:tcW w:w="9514" w:type="dxa"/>
          </w:tcPr>
          <w:p w:rsidR="005B2CF6" w:rsidRDefault="005B2CF6" w:rsidP="00260B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5B2CF6" w:rsidTr="00260B8F">
        <w:trPr>
          <w:trHeight w:val="1951"/>
        </w:trPr>
        <w:tc>
          <w:tcPr>
            <w:tcW w:w="9514" w:type="dxa"/>
          </w:tcPr>
          <w:p w:rsidR="005B2CF6" w:rsidRPr="0041567F" w:rsidRDefault="005B2CF6" w:rsidP="00260B8F">
            <w:pPr>
              <w:rPr>
                <w:b/>
                <w:color w:val="FF0000"/>
                <w:sz w:val="20"/>
                <w:szCs w:val="20"/>
              </w:rPr>
            </w:pPr>
            <w:r w:rsidRPr="00960965">
              <w:rPr>
                <w:b/>
                <w:color w:val="FF0000"/>
                <w:sz w:val="20"/>
                <w:szCs w:val="20"/>
                <w:u w:val="single"/>
              </w:rPr>
              <w:t>OBS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color w:val="FF0000"/>
                <w:sz w:val="20"/>
                <w:szCs w:val="20"/>
              </w:rPr>
              <w:t>APLICÁVEL NAS HIPÓTESES ESPECIFICADAS NO ART. 21, PARÁGRAFO ÚNICO E ART. 22</w:t>
            </w:r>
          </w:p>
          <w:p w:rsidR="00F82832" w:rsidRPr="00E7286A" w:rsidRDefault="00F82832" w:rsidP="00F82832">
            <w:pPr>
              <w:jc w:val="both"/>
              <w:rPr>
                <w:sz w:val="22"/>
                <w:szCs w:val="22"/>
                <w:lang w:eastAsia="en-US"/>
              </w:rPr>
            </w:pPr>
            <w:r w:rsidRPr="00E7286A">
              <w:t>1. LEITURA E ANÁLISE DO POEMA EM LÍNGUA DE SINAIS</w:t>
            </w:r>
          </w:p>
          <w:p w:rsidR="00F82832" w:rsidRPr="00E7286A" w:rsidRDefault="00F82832" w:rsidP="00F82832">
            <w:pPr>
              <w:jc w:val="both"/>
            </w:pPr>
            <w:r w:rsidRPr="00E7286A">
              <w:t>2. LITERATURA COMO ELEMENTO DA CONSTITUIÇÃO IDENTITÁRIA SURDA</w:t>
            </w:r>
          </w:p>
          <w:p w:rsidR="00F82832" w:rsidRPr="00E7286A" w:rsidRDefault="00F82832" w:rsidP="00F82832">
            <w:pPr>
              <w:jc w:val="both"/>
            </w:pPr>
            <w:r w:rsidRPr="00E7286A">
              <w:t>3. ESPECIFICIDADES DA PRODUÇÃO POÉTICA EM LIBRAS</w:t>
            </w:r>
          </w:p>
          <w:p w:rsidR="00F82832" w:rsidRPr="00E7286A" w:rsidRDefault="00F82832" w:rsidP="00F82832">
            <w:pPr>
              <w:jc w:val="both"/>
            </w:pPr>
            <w:r w:rsidRPr="00E7286A">
              <w:t>4. TRADUÇÃO, ADAPTAÇÃO E CRIAÇÃO NA LITERATURA SURDA</w:t>
            </w:r>
          </w:p>
          <w:p w:rsidR="00F82832" w:rsidRPr="00E7286A" w:rsidRDefault="00F82832" w:rsidP="00F82832">
            <w:pPr>
              <w:jc w:val="both"/>
            </w:pPr>
            <w:r w:rsidRPr="00E7286A">
              <w:t>5. LETRAMENTO LITERÁRIO NA EDUCAÇÃO DE SURDOS</w:t>
            </w:r>
          </w:p>
          <w:p w:rsidR="005B2CF6" w:rsidRDefault="00F82832" w:rsidP="00F82832">
            <w:pPr>
              <w:rPr>
                <w:b/>
                <w:sz w:val="20"/>
                <w:szCs w:val="20"/>
                <w:u w:val="single"/>
              </w:rPr>
            </w:pPr>
            <w:r w:rsidRPr="00E7286A">
              <w:t>6. ENSINO DE LITERATURA EM LÍNGUA PORTUGUESA PARA O SURDO</w:t>
            </w:r>
          </w:p>
        </w:tc>
      </w:tr>
      <w:tr w:rsidR="005B2CF6" w:rsidTr="00260B8F">
        <w:trPr>
          <w:trHeight w:val="212"/>
        </w:trPr>
        <w:tc>
          <w:tcPr>
            <w:tcW w:w="9514" w:type="dxa"/>
          </w:tcPr>
          <w:p w:rsidR="005B2CF6" w:rsidRDefault="005B2CF6" w:rsidP="00260B8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5B2CF6" w:rsidTr="00260B8F">
        <w:trPr>
          <w:trHeight w:val="2278"/>
        </w:trPr>
        <w:tc>
          <w:tcPr>
            <w:tcW w:w="9514" w:type="dxa"/>
          </w:tcPr>
          <w:p w:rsidR="00F82832" w:rsidRPr="00E7286A" w:rsidRDefault="00F82832" w:rsidP="00F82832">
            <w:pPr>
              <w:jc w:val="both"/>
              <w:rPr>
                <w:sz w:val="22"/>
                <w:szCs w:val="22"/>
                <w:lang w:eastAsia="en-US"/>
              </w:rPr>
            </w:pPr>
            <w:r w:rsidRPr="00E7286A">
              <w:t>1. A CONSTRUÇÃO DA METÁFORA NO POEMA EM LÍNGUA DE SINAIS</w:t>
            </w:r>
          </w:p>
          <w:p w:rsidR="00F82832" w:rsidRPr="00E7286A" w:rsidRDefault="00F82832" w:rsidP="00F82832">
            <w:pPr>
              <w:jc w:val="both"/>
            </w:pPr>
            <w:r w:rsidRPr="00E7286A">
              <w:t>2. A LITERATURA SURDA COMO ARTEFATO CULTURAL</w:t>
            </w:r>
          </w:p>
          <w:p w:rsidR="00F82832" w:rsidRPr="00E7286A" w:rsidRDefault="00F82832" w:rsidP="00F82832">
            <w:pPr>
              <w:jc w:val="both"/>
            </w:pPr>
            <w:r w:rsidRPr="00E7286A">
              <w:t>3. CLASSIFICADORES NA PRODUÇÃO POÉTICA EM LIBRAS</w:t>
            </w:r>
          </w:p>
          <w:p w:rsidR="00F82832" w:rsidRPr="00E7286A" w:rsidRDefault="00F82832" w:rsidP="00F82832">
            <w:pPr>
              <w:jc w:val="both"/>
            </w:pPr>
            <w:r w:rsidRPr="00E7286A">
              <w:t>4. TRADUÇÃO E ADAPTAÇÃO DE FORMAS NARRATIVAS NA LIBRAS</w:t>
            </w:r>
          </w:p>
          <w:p w:rsidR="00F82832" w:rsidRPr="00E7286A" w:rsidRDefault="00F82832" w:rsidP="00F82832">
            <w:pPr>
              <w:jc w:val="both"/>
            </w:pPr>
            <w:r w:rsidRPr="00E7286A">
              <w:t>5. A LITERATURA APLICADA AO ENSINO DA LIBRAS</w:t>
            </w:r>
          </w:p>
          <w:p w:rsidR="005B2CF6" w:rsidRPr="00E7286A" w:rsidRDefault="00F82832" w:rsidP="00F82832">
            <w:pPr>
              <w:jc w:val="both"/>
            </w:pPr>
            <w:r w:rsidRPr="00E7286A">
              <w:t xml:space="preserve">6. LEITURA DO TEXTO LITERÁRIO E ENSINO DE LÍNGUA PORTUGUESA PARA SURDOS </w:t>
            </w:r>
          </w:p>
        </w:tc>
      </w:tr>
    </w:tbl>
    <w:p w:rsidR="005B2CF6" w:rsidRDefault="005B2CF6" w:rsidP="005B2CF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5B2CF6" w:rsidRDefault="005B2CF6" w:rsidP="005B2CF6">
      <w:pPr>
        <w:tabs>
          <w:tab w:val="left" w:pos="3274"/>
        </w:tabs>
        <w:jc w:val="center"/>
      </w:pPr>
    </w:p>
    <w:p w:rsidR="000E1BDB" w:rsidRDefault="000E1BDB"/>
    <w:sectPr w:rsidR="000E1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6"/>
    <w:rsid w:val="000E1BDB"/>
    <w:rsid w:val="00175C03"/>
    <w:rsid w:val="001E3303"/>
    <w:rsid w:val="005B2CF6"/>
    <w:rsid w:val="00733A02"/>
    <w:rsid w:val="008E78A1"/>
    <w:rsid w:val="00E7286A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31A"/>
  <w15:chartTrackingRefBased/>
  <w15:docId w15:val="{A89D6ABB-DFED-4C24-90F8-174C1E5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F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5B2CF6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B2CF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laralis sousa</dc:creator>
  <cp:keywords/>
  <dc:description/>
  <cp:lastModifiedBy>carolsaleitao</cp:lastModifiedBy>
  <cp:revision>2</cp:revision>
  <dcterms:created xsi:type="dcterms:W3CDTF">2019-11-26T12:13:00Z</dcterms:created>
  <dcterms:modified xsi:type="dcterms:W3CDTF">2019-11-26T12:13:00Z</dcterms:modified>
</cp:coreProperties>
</file>