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3" w:rsidRDefault="00E67DA3" w:rsidP="00F763E5">
      <w:pPr>
        <w:tabs>
          <w:tab w:val="left" w:pos="3274"/>
        </w:tabs>
        <w:jc w:val="center"/>
        <w:outlineLvl w:val="0"/>
        <w:rPr>
          <w:b/>
        </w:rPr>
      </w:pPr>
      <w:r>
        <w:rPr>
          <w:b/>
        </w:rPr>
        <w:t>ANEXO II DA RESOLUÇÃO N</w:t>
      </w:r>
      <w:r w:rsidRPr="00A56FA6">
        <w:rPr>
          <w:b/>
        </w:rPr>
        <w:t>o</w:t>
      </w:r>
      <w:r>
        <w:rPr>
          <w:b/>
        </w:rPr>
        <w:t xml:space="preserve"> </w:t>
      </w:r>
      <w:r w:rsidR="00A56FA6">
        <w:rPr>
          <w:b/>
        </w:rPr>
        <w:t>225</w:t>
      </w:r>
      <w:r>
        <w:rPr>
          <w:b/>
        </w:rPr>
        <w:t>/201</w:t>
      </w:r>
      <w:r w:rsidR="00A56FA6">
        <w:rPr>
          <w:b/>
        </w:rPr>
        <w:t>8</w:t>
      </w:r>
      <w:r>
        <w:rPr>
          <w:b/>
        </w:rPr>
        <w:t xml:space="preserve">-CONSEPE, de </w:t>
      </w:r>
      <w:r w:rsidR="00A56FA6">
        <w:rPr>
          <w:b/>
        </w:rPr>
        <w:t>27/11/2018</w:t>
      </w:r>
      <w:r>
        <w:rPr>
          <w:b/>
        </w:rPr>
        <w:t>.</w:t>
      </w: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  <w:r w:rsidRPr="00A56FA6">
        <w:rPr>
          <w:noProof/>
          <w:lang w:eastAsia="pt-BR"/>
        </w:rPr>
        <w:drawing>
          <wp:inline distT="0" distB="0" distL="0" distR="0">
            <wp:extent cx="629107" cy="786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" cy="79185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MINISTÉRIO DA EDUCAÇÃO</w:t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UNIVERSIDADE FEDERAL DO RIO GRANDE DO NORTE</w:t>
      </w:r>
    </w:p>
    <w:p w:rsid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A56FA6">
        <w:rPr>
          <w:b/>
        </w:rPr>
        <w:t>PROGRAMA E RELAÇÃO DE TEMAS DA DIDÁTICA</w:t>
      </w: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ESCOLA MULTICAMPI DE CIÊNCIAS MÉDICAS DO RIO GRANDE DO NORTE</w:t>
      </w: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Endereço da 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 xml:space="preserve">Av. Coronel Martiniano, 541, </w:t>
      </w:r>
      <w:proofErr w:type="gramStart"/>
      <w:r w:rsidR="001047E7" w:rsidRPr="00663E69">
        <w:rPr>
          <w:sz w:val="20"/>
          <w:szCs w:val="20"/>
        </w:rPr>
        <w:t>Caicó-RN</w:t>
      </w:r>
      <w:proofErr w:type="gramEnd"/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CEP:</w:t>
      </w:r>
      <w:r w:rsidRPr="00663E69">
        <w:rPr>
          <w:sz w:val="20"/>
          <w:szCs w:val="20"/>
        </w:rPr>
        <w:t xml:space="preserve"> 59300-000</w:t>
      </w:r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Fone:</w:t>
      </w:r>
      <w:r w:rsidRPr="00663E69">
        <w:rPr>
          <w:sz w:val="20"/>
          <w:szCs w:val="20"/>
        </w:rPr>
        <w:t xml:space="preserve"> </w:t>
      </w:r>
      <w:r w:rsidR="00663E69">
        <w:rPr>
          <w:sz w:val="20"/>
          <w:szCs w:val="20"/>
        </w:rPr>
        <w:t xml:space="preserve">(84) </w:t>
      </w:r>
      <w:r w:rsidRPr="00663E69">
        <w:rPr>
          <w:sz w:val="20"/>
          <w:szCs w:val="20"/>
        </w:rPr>
        <w:t>3342-2337</w:t>
      </w:r>
    </w:p>
    <w:p w:rsidR="001047E7" w:rsidRDefault="001047E7" w:rsidP="00104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 w:history="1">
        <w:r>
          <w:rPr>
            <w:rStyle w:val="Hyperlink"/>
            <w:b/>
            <w:sz w:val="20"/>
            <w:szCs w:val="20"/>
          </w:rPr>
          <w:t>secretaria@emcm.ufrn.br</w:t>
        </w:r>
      </w:hyperlink>
      <w:r>
        <w:rPr>
          <w:b/>
          <w:sz w:val="20"/>
          <w:szCs w:val="20"/>
        </w:rPr>
        <w:t xml:space="preserve"> </w:t>
      </w:r>
    </w:p>
    <w:p w:rsidR="001047E7" w:rsidRDefault="001047E7" w:rsidP="001047E7">
      <w:pPr>
        <w:jc w:val="both"/>
        <w:rPr>
          <w:b/>
          <w:sz w:val="20"/>
          <w:szCs w:val="20"/>
        </w:rPr>
      </w:pPr>
    </w:p>
    <w:p w:rsidR="00A56FA6" w:rsidRDefault="00A56FA6" w:rsidP="001047E7">
      <w:pPr>
        <w:jc w:val="both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3313"/>
        <w:gridCol w:w="5973"/>
      </w:tblGrid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EDITAL Nº:</w:t>
            </w:r>
          </w:p>
        </w:tc>
        <w:tc>
          <w:tcPr>
            <w:tcW w:w="3216" w:type="pct"/>
          </w:tcPr>
          <w:p w:rsidR="00A56FA6" w:rsidRPr="00A56FA6" w:rsidRDefault="00FA061C" w:rsidP="001047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027/2019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5C0D59">
              <w:rPr>
                <w:b/>
                <w:sz w:val="20"/>
                <w:szCs w:val="20"/>
              </w:rPr>
              <w:t>X</w:t>
            </w:r>
            <w:r w:rsidRPr="00A56FA6">
              <w:rPr>
                <w:b/>
                <w:sz w:val="20"/>
                <w:szCs w:val="20"/>
              </w:rPr>
              <w:t xml:space="preserve"> ) MAGISTÉRIO SUPERIOR    ( </w:t>
            </w:r>
            <w:r w:rsidR="00B401E0">
              <w:rPr>
                <w:b/>
                <w:sz w:val="20"/>
                <w:szCs w:val="20"/>
              </w:rPr>
              <w:t xml:space="preserve">  </w:t>
            </w:r>
            <w:r w:rsidRPr="00A56FA6">
              <w:rPr>
                <w:b/>
                <w:sz w:val="20"/>
                <w:szCs w:val="20"/>
              </w:rPr>
              <w:t xml:space="preserve">  ) MAGISTÉRIO EBTT</w:t>
            </w:r>
          </w:p>
          <w:p w:rsidR="00A56FA6" w:rsidRPr="00A56FA6" w:rsidRDefault="00A56FA6" w:rsidP="00A56FA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r w:rsidR="00B401E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A56FA6">
              <w:rPr>
                <w:b/>
                <w:sz w:val="20"/>
                <w:szCs w:val="20"/>
              </w:rPr>
              <w:t>) MAGISTÉRIO DE NÍVEL SUPERIOR ESPECIALIZADO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ÁREA DO CONHECIMENTO:</w:t>
            </w:r>
          </w:p>
        </w:tc>
        <w:tc>
          <w:tcPr>
            <w:tcW w:w="3216" w:type="pct"/>
          </w:tcPr>
          <w:p w:rsidR="00A56FA6" w:rsidRPr="00A56FA6" w:rsidRDefault="00DA4467" w:rsidP="00DA4467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CIRURGIA GERAL</w:t>
            </w:r>
            <w:r w:rsidR="009D05C6" w:rsidRPr="009D05C6">
              <w:rPr>
                <w:b/>
                <w:sz w:val="20"/>
                <w:szCs w:val="20"/>
              </w:rPr>
              <w:t xml:space="preserve"> / VIVÊNCIA INTEGRADA NA COMUNIDADE / INTERNATO EM MEDICINA E RESIDÊNCIA – 20 HORAS – CAMPUS C</w:t>
            </w:r>
            <w:r>
              <w:rPr>
                <w:b/>
                <w:sz w:val="20"/>
                <w:szCs w:val="20"/>
              </w:rPr>
              <w:t>URRAIS NOVOS</w:t>
            </w:r>
            <w:r w:rsidR="009D05C6" w:rsidRPr="009D05C6">
              <w:rPr>
                <w:b/>
                <w:sz w:val="20"/>
                <w:szCs w:val="20"/>
              </w:rPr>
              <w:t>/RN</w:t>
            </w:r>
          </w:p>
        </w:tc>
      </w:tr>
    </w:tbl>
    <w:p w:rsidR="00A56FA6" w:rsidRDefault="00A56FA6" w:rsidP="001047E7">
      <w:pPr>
        <w:jc w:val="both"/>
        <w:rPr>
          <w:b/>
          <w:sz w:val="20"/>
          <w:szCs w:val="20"/>
        </w:rPr>
      </w:pPr>
    </w:p>
    <w:p w:rsidR="00663E69" w:rsidRDefault="00663E69" w:rsidP="001047E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9D05C6">
        <w:tc>
          <w:tcPr>
            <w:tcW w:w="9286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  <w:r w:rsidR="00A56FA6">
              <w:rPr>
                <w:b/>
                <w:sz w:val="20"/>
                <w:szCs w:val="20"/>
              </w:rPr>
              <w:t xml:space="preserve"> (PROVA ESCRITA)</w:t>
            </w:r>
          </w:p>
          <w:p w:rsidR="00A56FA6" w:rsidRPr="00D60DF5" w:rsidRDefault="00A56FA6" w:rsidP="003A198C">
            <w:pPr>
              <w:rPr>
                <w:sz w:val="20"/>
                <w:szCs w:val="20"/>
              </w:rPr>
            </w:pPr>
          </w:p>
        </w:tc>
      </w:tr>
      <w:tr w:rsidR="00E67DA3" w:rsidRPr="00D60DF5" w:rsidTr="009D05C6">
        <w:trPr>
          <w:trHeight w:val="1951"/>
        </w:trPr>
        <w:tc>
          <w:tcPr>
            <w:tcW w:w="9286" w:type="dxa"/>
          </w:tcPr>
          <w:p w:rsidR="00DA4467" w:rsidRPr="00A20166" w:rsidRDefault="00DA4467" w:rsidP="00DA446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20166">
              <w:rPr>
                <w:sz w:val="20"/>
                <w:szCs w:val="20"/>
              </w:rPr>
              <w:t>Propedêutica e avaliação do paciente cirúrgico.</w:t>
            </w:r>
          </w:p>
          <w:p w:rsidR="00DA4467" w:rsidRPr="00A20166" w:rsidRDefault="00DA4467" w:rsidP="00DA446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20166">
              <w:rPr>
                <w:sz w:val="20"/>
                <w:szCs w:val="20"/>
              </w:rPr>
              <w:t>Pré e pós-operatório.</w:t>
            </w:r>
          </w:p>
          <w:p w:rsidR="00DA4467" w:rsidRPr="00A20166" w:rsidRDefault="00DA4467" w:rsidP="00DA446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20166">
              <w:rPr>
                <w:sz w:val="20"/>
                <w:szCs w:val="20"/>
              </w:rPr>
              <w:t>Suporte básico e avançado de vida.</w:t>
            </w:r>
          </w:p>
          <w:p w:rsidR="00DA4467" w:rsidRPr="00A20166" w:rsidRDefault="00DA4467" w:rsidP="00DA446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20166">
              <w:rPr>
                <w:sz w:val="20"/>
                <w:szCs w:val="20"/>
              </w:rPr>
              <w:t>Complicações no trans e no pós-operatório</w:t>
            </w:r>
          </w:p>
          <w:p w:rsidR="00DA4467" w:rsidRPr="002668FD" w:rsidRDefault="00DA4467" w:rsidP="00DA446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Bases da técnica operatória: tipos de sutura e material cirúrgico</w:t>
            </w:r>
          </w:p>
          <w:p w:rsidR="001B0615" w:rsidRPr="00F803AF" w:rsidRDefault="00DA4467" w:rsidP="00DA446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68FD">
              <w:rPr>
                <w:sz w:val="20"/>
                <w:szCs w:val="20"/>
              </w:rPr>
              <w:t xml:space="preserve">Procedimentos cirúrgicos </w:t>
            </w:r>
            <w:r>
              <w:rPr>
                <w:sz w:val="20"/>
                <w:szCs w:val="20"/>
              </w:rPr>
              <w:t>ambulatoriais</w:t>
            </w:r>
          </w:p>
        </w:tc>
      </w:tr>
    </w:tbl>
    <w:p w:rsidR="00E67DA3" w:rsidRPr="00D60DF5" w:rsidRDefault="00E67DA3" w:rsidP="00E67D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3A198C">
        <w:trPr>
          <w:trHeight w:val="212"/>
        </w:trPr>
        <w:tc>
          <w:tcPr>
            <w:tcW w:w="9747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  <w:p w:rsidR="00A56FA6" w:rsidRPr="00D60DF5" w:rsidRDefault="00A56FA6" w:rsidP="003A198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DA3" w:rsidRPr="00D60DF5" w:rsidTr="0047154C">
        <w:trPr>
          <w:trHeight w:val="1885"/>
        </w:trPr>
        <w:tc>
          <w:tcPr>
            <w:tcW w:w="9747" w:type="dxa"/>
          </w:tcPr>
          <w:p w:rsidR="00DA4467" w:rsidRPr="00A20166" w:rsidRDefault="00DA4467" w:rsidP="00DA4467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A20166">
              <w:rPr>
                <w:sz w:val="20"/>
                <w:szCs w:val="20"/>
              </w:rPr>
              <w:t>Propedêutica e avaliação do paciente cirúrgico.</w:t>
            </w:r>
          </w:p>
          <w:p w:rsidR="00DA4467" w:rsidRPr="00A20166" w:rsidRDefault="00DA4467" w:rsidP="00DA4467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A20166">
              <w:rPr>
                <w:sz w:val="20"/>
                <w:szCs w:val="20"/>
              </w:rPr>
              <w:t>Pré e pós-operatório.</w:t>
            </w:r>
          </w:p>
          <w:p w:rsidR="00DA4467" w:rsidRPr="00A20166" w:rsidRDefault="00DA4467" w:rsidP="00DA4467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A20166">
              <w:rPr>
                <w:sz w:val="20"/>
                <w:szCs w:val="20"/>
              </w:rPr>
              <w:t>Suporte básico e avançado de vida.</w:t>
            </w:r>
          </w:p>
          <w:p w:rsidR="00DA4467" w:rsidRPr="00A20166" w:rsidRDefault="00DA4467" w:rsidP="00DA4467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A20166">
              <w:rPr>
                <w:sz w:val="20"/>
                <w:szCs w:val="20"/>
              </w:rPr>
              <w:t>Complicações no trans e no pós-operatório</w:t>
            </w:r>
          </w:p>
          <w:p w:rsidR="00DA4467" w:rsidRPr="002668FD" w:rsidRDefault="00DA4467" w:rsidP="00DA4467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Bases da técnica operatória: tipos de sutura e material cirúrgico</w:t>
            </w:r>
          </w:p>
          <w:p w:rsidR="00E67DA3" w:rsidRPr="00074E27" w:rsidRDefault="00DA4467" w:rsidP="00DA4467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68FD">
              <w:rPr>
                <w:sz w:val="20"/>
                <w:szCs w:val="20"/>
              </w:rPr>
              <w:t xml:space="preserve">Procedimentos cirúrgicos </w:t>
            </w:r>
            <w:r>
              <w:rPr>
                <w:sz w:val="20"/>
                <w:szCs w:val="20"/>
              </w:rPr>
              <w:t>ambulatoriais</w:t>
            </w:r>
            <w:bookmarkStart w:id="0" w:name="_GoBack"/>
            <w:bookmarkEnd w:id="0"/>
          </w:p>
        </w:tc>
      </w:tr>
    </w:tbl>
    <w:p w:rsidR="00DD65BF" w:rsidRDefault="00DD65BF" w:rsidP="009D05C6"/>
    <w:sectPr w:rsidR="00DD65BF" w:rsidSect="00A56F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703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00256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86006"/>
    <w:multiLevelType w:val="hybridMultilevel"/>
    <w:tmpl w:val="265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403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E67DA3"/>
    <w:rsid w:val="00074E27"/>
    <w:rsid w:val="001047E7"/>
    <w:rsid w:val="00140149"/>
    <w:rsid w:val="001B0615"/>
    <w:rsid w:val="001C4405"/>
    <w:rsid w:val="002D3D44"/>
    <w:rsid w:val="00457BA0"/>
    <w:rsid w:val="0047154C"/>
    <w:rsid w:val="004E103B"/>
    <w:rsid w:val="005857B7"/>
    <w:rsid w:val="0059291A"/>
    <w:rsid w:val="005B2045"/>
    <w:rsid w:val="005C05E3"/>
    <w:rsid w:val="005C0D59"/>
    <w:rsid w:val="00663E69"/>
    <w:rsid w:val="008A78EA"/>
    <w:rsid w:val="008D2FE6"/>
    <w:rsid w:val="009B0140"/>
    <w:rsid w:val="009C508C"/>
    <w:rsid w:val="009D05C6"/>
    <w:rsid w:val="009D49DE"/>
    <w:rsid w:val="00A52EC4"/>
    <w:rsid w:val="00A56FA6"/>
    <w:rsid w:val="00AA3D25"/>
    <w:rsid w:val="00AB56F0"/>
    <w:rsid w:val="00B401E0"/>
    <w:rsid w:val="00C546AF"/>
    <w:rsid w:val="00D11A92"/>
    <w:rsid w:val="00DA4467"/>
    <w:rsid w:val="00DD65BF"/>
    <w:rsid w:val="00DF5562"/>
    <w:rsid w:val="00E23286"/>
    <w:rsid w:val="00E67DA3"/>
    <w:rsid w:val="00E71C66"/>
    <w:rsid w:val="00F763E5"/>
    <w:rsid w:val="00F7685B"/>
    <w:rsid w:val="00F803AF"/>
    <w:rsid w:val="00FA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mcm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dcterms:created xsi:type="dcterms:W3CDTF">2019-10-21T13:39:00Z</dcterms:created>
  <dcterms:modified xsi:type="dcterms:W3CDTF">2019-10-25T15:38:00Z</dcterms:modified>
</cp:coreProperties>
</file>