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A3" w:rsidRDefault="00E67DA3" w:rsidP="00F763E5">
      <w:pPr>
        <w:tabs>
          <w:tab w:val="left" w:pos="3274"/>
        </w:tabs>
        <w:jc w:val="center"/>
        <w:outlineLvl w:val="0"/>
        <w:rPr>
          <w:b/>
        </w:rPr>
      </w:pPr>
      <w:r>
        <w:rPr>
          <w:b/>
        </w:rPr>
        <w:t>ANEXO II DA RESOLUÇÃO N</w:t>
      </w:r>
      <w:r w:rsidRPr="00A56FA6">
        <w:rPr>
          <w:b/>
        </w:rPr>
        <w:t>o</w:t>
      </w:r>
      <w:r>
        <w:rPr>
          <w:b/>
        </w:rPr>
        <w:t xml:space="preserve"> </w:t>
      </w:r>
      <w:r w:rsidR="00A56FA6">
        <w:rPr>
          <w:b/>
        </w:rPr>
        <w:t>225</w:t>
      </w:r>
      <w:r>
        <w:rPr>
          <w:b/>
        </w:rPr>
        <w:t>/201</w:t>
      </w:r>
      <w:r w:rsidR="00A56FA6">
        <w:rPr>
          <w:b/>
        </w:rPr>
        <w:t>8</w:t>
      </w:r>
      <w:r>
        <w:rPr>
          <w:b/>
        </w:rPr>
        <w:t xml:space="preserve">-CONSEPE, de </w:t>
      </w:r>
      <w:r w:rsidR="00A56FA6">
        <w:rPr>
          <w:b/>
        </w:rPr>
        <w:t>27/11/2018</w:t>
      </w:r>
      <w:r>
        <w:rPr>
          <w:b/>
        </w:rPr>
        <w:t>.</w:t>
      </w:r>
    </w:p>
    <w:p w:rsidR="00E67DA3" w:rsidRPr="00A56FA6" w:rsidRDefault="00E67DA3" w:rsidP="00A56FA6">
      <w:pPr>
        <w:tabs>
          <w:tab w:val="left" w:pos="3274"/>
        </w:tabs>
        <w:jc w:val="center"/>
        <w:outlineLvl w:val="0"/>
      </w:pPr>
    </w:p>
    <w:p w:rsidR="00A56FA6" w:rsidRPr="00A56FA6" w:rsidRDefault="00A56FA6" w:rsidP="00A56FA6">
      <w:pPr>
        <w:tabs>
          <w:tab w:val="left" w:pos="3274"/>
        </w:tabs>
        <w:jc w:val="center"/>
        <w:outlineLvl w:val="0"/>
      </w:pPr>
      <w:r w:rsidRPr="00A56FA6">
        <w:rPr>
          <w:noProof/>
          <w:lang w:eastAsia="pt-BR"/>
        </w:rPr>
        <w:drawing>
          <wp:inline distT="0" distB="0" distL="0" distR="0">
            <wp:extent cx="629107" cy="78638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84" cy="791855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FA6" w:rsidRPr="00675ED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675ED6">
        <w:rPr>
          <w:b/>
        </w:rPr>
        <w:t>MINISTÉRIO DA EDUCAÇÃO</w:t>
      </w:r>
    </w:p>
    <w:p w:rsidR="00A56FA6" w:rsidRPr="00675ED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675ED6">
        <w:rPr>
          <w:b/>
        </w:rPr>
        <w:t>UNIVERSIDADE FEDERAL DO RIO GRANDE DO NORTE</w:t>
      </w:r>
    </w:p>
    <w:p w:rsidR="00A56FA6" w:rsidRDefault="00A56FA6" w:rsidP="00A56FA6">
      <w:pPr>
        <w:tabs>
          <w:tab w:val="left" w:pos="3274"/>
        </w:tabs>
        <w:jc w:val="center"/>
        <w:outlineLvl w:val="0"/>
      </w:pPr>
    </w:p>
    <w:p w:rsidR="00A56FA6" w:rsidRPr="00A56FA6" w:rsidRDefault="00A56FA6" w:rsidP="00A56FA6">
      <w:pPr>
        <w:tabs>
          <w:tab w:val="left" w:pos="3274"/>
        </w:tabs>
        <w:jc w:val="center"/>
        <w:outlineLvl w:val="0"/>
      </w:pPr>
    </w:p>
    <w:p w:rsidR="00A56FA6" w:rsidRPr="00A56FA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A56FA6">
        <w:rPr>
          <w:b/>
        </w:rPr>
        <w:t>PROGRAMA E RELAÇÃO DE TEMAS DA DIDÁTICA</w:t>
      </w:r>
    </w:p>
    <w:p w:rsidR="00A56FA6" w:rsidRPr="00A56FA6" w:rsidRDefault="00A56FA6" w:rsidP="00A56FA6">
      <w:pPr>
        <w:tabs>
          <w:tab w:val="left" w:pos="3274"/>
        </w:tabs>
        <w:jc w:val="center"/>
        <w:outlineLvl w:val="0"/>
      </w:pPr>
    </w:p>
    <w:p w:rsidR="00E67DA3" w:rsidRPr="00A56FA6" w:rsidRDefault="00E67DA3" w:rsidP="00A56FA6">
      <w:pPr>
        <w:tabs>
          <w:tab w:val="left" w:pos="3274"/>
        </w:tabs>
        <w:jc w:val="center"/>
        <w:outlineLvl w:val="0"/>
      </w:pPr>
    </w:p>
    <w:p w:rsidR="001047E7" w:rsidRPr="00663E69" w:rsidRDefault="00A56FA6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UNIDADE:</w:t>
      </w:r>
      <w:r w:rsidRPr="00663E69">
        <w:rPr>
          <w:sz w:val="20"/>
          <w:szCs w:val="20"/>
        </w:rPr>
        <w:t xml:space="preserve"> </w:t>
      </w:r>
      <w:r w:rsidR="001047E7" w:rsidRPr="00663E69">
        <w:rPr>
          <w:sz w:val="20"/>
          <w:szCs w:val="20"/>
        </w:rPr>
        <w:t>ESCOLA MULTICAMPI DE CIÊNCIAS MÉDICAS DO RIO GRANDE DO NORTE</w:t>
      </w:r>
    </w:p>
    <w:p w:rsidR="001047E7" w:rsidRPr="00663E69" w:rsidRDefault="00A56FA6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Endereço da Unidade:</w:t>
      </w:r>
      <w:r w:rsidRPr="00663E69">
        <w:rPr>
          <w:sz w:val="20"/>
          <w:szCs w:val="20"/>
        </w:rPr>
        <w:t xml:space="preserve"> </w:t>
      </w:r>
      <w:r w:rsidR="001047E7" w:rsidRPr="00663E69">
        <w:rPr>
          <w:sz w:val="20"/>
          <w:szCs w:val="20"/>
        </w:rPr>
        <w:t xml:space="preserve">Av. Coronel Martiniano, 541, </w:t>
      </w:r>
      <w:proofErr w:type="gramStart"/>
      <w:r w:rsidR="001047E7" w:rsidRPr="00663E69">
        <w:rPr>
          <w:sz w:val="20"/>
          <w:szCs w:val="20"/>
        </w:rPr>
        <w:t>Caicó-RN</w:t>
      </w:r>
      <w:proofErr w:type="gramEnd"/>
    </w:p>
    <w:p w:rsidR="001047E7" w:rsidRPr="00663E69" w:rsidRDefault="001047E7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CEP:</w:t>
      </w:r>
      <w:r w:rsidRPr="00663E69">
        <w:rPr>
          <w:sz w:val="20"/>
          <w:szCs w:val="20"/>
        </w:rPr>
        <w:t xml:space="preserve"> 59300-000</w:t>
      </w:r>
    </w:p>
    <w:p w:rsidR="001047E7" w:rsidRPr="00663E69" w:rsidRDefault="001047E7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Fone:</w:t>
      </w:r>
      <w:r w:rsidRPr="00663E69">
        <w:rPr>
          <w:sz w:val="20"/>
          <w:szCs w:val="20"/>
        </w:rPr>
        <w:t xml:space="preserve"> </w:t>
      </w:r>
      <w:r w:rsidR="00663E69">
        <w:rPr>
          <w:sz w:val="20"/>
          <w:szCs w:val="20"/>
        </w:rPr>
        <w:t xml:space="preserve">(84) </w:t>
      </w:r>
      <w:r w:rsidRPr="00663E69">
        <w:rPr>
          <w:sz w:val="20"/>
          <w:szCs w:val="20"/>
        </w:rPr>
        <w:t>3342-2337</w:t>
      </w:r>
    </w:p>
    <w:p w:rsidR="001047E7" w:rsidRDefault="001047E7" w:rsidP="001047E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E-mail: </w:t>
      </w:r>
      <w:hyperlink r:id="rId6" w:history="1">
        <w:r>
          <w:rPr>
            <w:rStyle w:val="Hyperlink"/>
            <w:b/>
            <w:sz w:val="20"/>
            <w:szCs w:val="20"/>
          </w:rPr>
          <w:t>secretaria@emcm.ufrn.br</w:t>
        </w:r>
      </w:hyperlink>
      <w:r>
        <w:rPr>
          <w:b/>
          <w:sz w:val="20"/>
          <w:szCs w:val="20"/>
        </w:rPr>
        <w:t xml:space="preserve"> </w:t>
      </w:r>
    </w:p>
    <w:p w:rsidR="001047E7" w:rsidRDefault="001047E7" w:rsidP="001047E7">
      <w:pPr>
        <w:jc w:val="both"/>
        <w:rPr>
          <w:b/>
          <w:sz w:val="20"/>
          <w:szCs w:val="20"/>
        </w:rPr>
      </w:pPr>
    </w:p>
    <w:p w:rsidR="00A56FA6" w:rsidRDefault="00A56FA6" w:rsidP="001047E7">
      <w:pPr>
        <w:jc w:val="both"/>
        <w:rPr>
          <w:b/>
          <w:sz w:val="20"/>
          <w:szCs w:val="20"/>
        </w:rPr>
      </w:pPr>
    </w:p>
    <w:tbl>
      <w:tblPr>
        <w:tblStyle w:val="Tabelacomgrade"/>
        <w:tblW w:w="5000" w:type="pct"/>
        <w:tblLook w:val="04A0"/>
      </w:tblPr>
      <w:tblGrid>
        <w:gridCol w:w="3313"/>
        <w:gridCol w:w="5973"/>
      </w:tblGrid>
      <w:tr w:rsidR="00A56FA6" w:rsidRPr="00A56FA6" w:rsidTr="00A56FA6">
        <w:tc>
          <w:tcPr>
            <w:tcW w:w="1784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EDITAL Nº:</w:t>
            </w:r>
          </w:p>
        </w:tc>
        <w:tc>
          <w:tcPr>
            <w:tcW w:w="3216" w:type="pct"/>
          </w:tcPr>
          <w:p w:rsidR="00A56FA6" w:rsidRPr="00A56FA6" w:rsidRDefault="00FD16B7" w:rsidP="001047E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027/2019</w:t>
            </w:r>
          </w:p>
        </w:tc>
      </w:tr>
      <w:tr w:rsidR="00A56FA6" w:rsidRPr="00A56FA6" w:rsidTr="00A56FA6">
        <w:tc>
          <w:tcPr>
            <w:tcW w:w="1784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3216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56FA6">
              <w:rPr>
                <w:b/>
                <w:sz w:val="20"/>
                <w:szCs w:val="20"/>
              </w:rPr>
              <w:t xml:space="preserve">( </w:t>
            </w:r>
            <w:proofErr w:type="gramEnd"/>
            <w:r w:rsidR="005C0D59">
              <w:rPr>
                <w:b/>
                <w:sz w:val="20"/>
                <w:szCs w:val="20"/>
              </w:rPr>
              <w:t>X</w:t>
            </w:r>
            <w:r w:rsidRPr="00A56FA6">
              <w:rPr>
                <w:b/>
                <w:sz w:val="20"/>
                <w:szCs w:val="20"/>
              </w:rPr>
              <w:t xml:space="preserve"> ) MAGISTÉRIO SUPERIOR    ( </w:t>
            </w:r>
            <w:r w:rsidR="00B401E0">
              <w:rPr>
                <w:b/>
                <w:sz w:val="20"/>
                <w:szCs w:val="20"/>
              </w:rPr>
              <w:t xml:space="preserve">  </w:t>
            </w:r>
            <w:r w:rsidRPr="00A56FA6">
              <w:rPr>
                <w:b/>
                <w:sz w:val="20"/>
                <w:szCs w:val="20"/>
              </w:rPr>
              <w:t xml:space="preserve">  ) MAGISTÉRIO EBTT</w:t>
            </w:r>
          </w:p>
          <w:p w:rsidR="00A56FA6" w:rsidRPr="00A56FA6" w:rsidRDefault="00A56FA6" w:rsidP="00A56FA6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56FA6">
              <w:rPr>
                <w:b/>
                <w:sz w:val="20"/>
                <w:szCs w:val="20"/>
              </w:rPr>
              <w:t xml:space="preserve">( </w:t>
            </w:r>
            <w:r w:rsidR="00B401E0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End"/>
            <w:r w:rsidRPr="00A56FA6">
              <w:rPr>
                <w:b/>
                <w:sz w:val="20"/>
                <w:szCs w:val="20"/>
              </w:rPr>
              <w:t>) MAGISTÉRIO DE NÍVEL SUPERIOR ESPECIALIZADO</w:t>
            </w:r>
          </w:p>
        </w:tc>
      </w:tr>
      <w:tr w:rsidR="00A56FA6" w:rsidRPr="00A56FA6" w:rsidTr="00A56FA6">
        <w:tc>
          <w:tcPr>
            <w:tcW w:w="1784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ÁREA DO CONHECIMENTO:</w:t>
            </w:r>
          </w:p>
        </w:tc>
        <w:tc>
          <w:tcPr>
            <w:tcW w:w="3216" w:type="pct"/>
          </w:tcPr>
          <w:p w:rsidR="00A56FA6" w:rsidRPr="00A56FA6" w:rsidRDefault="00EF567D" w:rsidP="00FB5347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CLÍNICA MÉDICA </w:t>
            </w:r>
            <w:r w:rsidR="00FB5347">
              <w:rPr>
                <w:b/>
                <w:sz w:val="20"/>
                <w:szCs w:val="20"/>
              </w:rPr>
              <w:t xml:space="preserve">/ HABILIDADES CLÍNICAS / SEMIOLOGIA E PRÁTICA MÉDICA / </w:t>
            </w:r>
            <w:bookmarkStart w:id="0" w:name="_GoBack"/>
            <w:bookmarkEnd w:id="0"/>
            <w:r w:rsidRPr="009D05C6">
              <w:rPr>
                <w:b/>
                <w:sz w:val="20"/>
                <w:szCs w:val="20"/>
              </w:rPr>
              <w:t xml:space="preserve">INTERNATO EM MEDICINA E RESIDÊNCIA </w:t>
            </w:r>
            <w:r w:rsidR="009D05C6" w:rsidRPr="009D05C6">
              <w:rPr>
                <w:b/>
                <w:sz w:val="20"/>
                <w:szCs w:val="20"/>
              </w:rPr>
              <w:t>/– 20 HORAS – CAMPUS CAICÓ/RN</w:t>
            </w:r>
          </w:p>
        </w:tc>
      </w:tr>
    </w:tbl>
    <w:p w:rsidR="00A56FA6" w:rsidRDefault="00A56FA6" w:rsidP="001047E7">
      <w:pPr>
        <w:jc w:val="both"/>
        <w:rPr>
          <w:b/>
          <w:sz w:val="20"/>
          <w:szCs w:val="20"/>
        </w:rPr>
      </w:pPr>
    </w:p>
    <w:p w:rsidR="00663E69" w:rsidRDefault="00663E69" w:rsidP="001047E7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67DA3" w:rsidRPr="00D60DF5" w:rsidTr="009D05C6">
        <w:tc>
          <w:tcPr>
            <w:tcW w:w="9286" w:type="dxa"/>
          </w:tcPr>
          <w:p w:rsidR="00E67DA3" w:rsidRDefault="00E67DA3" w:rsidP="003A198C">
            <w:pPr>
              <w:rPr>
                <w:b/>
                <w:sz w:val="20"/>
                <w:szCs w:val="20"/>
              </w:rPr>
            </w:pPr>
            <w:r w:rsidRPr="00D60DF5">
              <w:rPr>
                <w:b/>
                <w:sz w:val="20"/>
                <w:szCs w:val="20"/>
              </w:rPr>
              <w:t xml:space="preserve">PROGRAMA DO </w:t>
            </w:r>
            <w:r>
              <w:rPr>
                <w:b/>
                <w:sz w:val="20"/>
                <w:szCs w:val="20"/>
              </w:rPr>
              <w:t>PROCESSO SELETIVO</w:t>
            </w:r>
            <w:r w:rsidR="00A56FA6">
              <w:rPr>
                <w:b/>
                <w:sz w:val="20"/>
                <w:szCs w:val="20"/>
              </w:rPr>
              <w:t xml:space="preserve"> (PROVA ESCRITA)</w:t>
            </w:r>
          </w:p>
          <w:p w:rsidR="00A56FA6" w:rsidRPr="00D60DF5" w:rsidRDefault="00A56FA6" w:rsidP="003A198C">
            <w:pPr>
              <w:rPr>
                <w:sz w:val="20"/>
                <w:szCs w:val="20"/>
              </w:rPr>
            </w:pPr>
          </w:p>
        </w:tc>
      </w:tr>
      <w:tr w:rsidR="00E67DA3" w:rsidRPr="00D60DF5" w:rsidTr="009D05C6">
        <w:trPr>
          <w:trHeight w:val="1951"/>
        </w:trPr>
        <w:tc>
          <w:tcPr>
            <w:tcW w:w="9286" w:type="dxa"/>
          </w:tcPr>
          <w:p w:rsidR="00FB5347" w:rsidRPr="00FB5347" w:rsidRDefault="00FB5347" w:rsidP="00FB5347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FB5347">
              <w:rPr>
                <w:sz w:val="20"/>
                <w:szCs w:val="20"/>
              </w:rPr>
              <w:t>Avaliação e conduta no paciente com dor precordial.</w:t>
            </w:r>
          </w:p>
          <w:p w:rsidR="00FB5347" w:rsidRPr="00FB5347" w:rsidRDefault="00FB5347" w:rsidP="00FB5347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FB5347">
              <w:rPr>
                <w:sz w:val="20"/>
                <w:szCs w:val="20"/>
              </w:rPr>
              <w:t>Propedêutica clínica e complementar no paciente com dor abdominal.</w:t>
            </w:r>
          </w:p>
          <w:p w:rsidR="00FB5347" w:rsidRPr="00FB5347" w:rsidRDefault="00FB5347" w:rsidP="00FB5347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FB5347">
              <w:rPr>
                <w:sz w:val="20"/>
                <w:szCs w:val="20"/>
              </w:rPr>
              <w:t>Hipertensão arterial sistêmica: avaliação e conduta na atenção primária.</w:t>
            </w:r>
          </w:p>
          <w:p w:rsidR="00FB5347" w:rsidRPr="00FB5347" w:rsidRDefault="00FB5347" w:rsidP="00FB5347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FB5347">
              <w:rPr>
                <w:sz w:val="20"/>
                <w:szCs w:val="20"/>
              </w:rPr>
              <w:t xml:space="preserve">Diabetes mellitus tipo </w:t>
            </w:r>
            <w:proofErr w:type="gramStart"/>
            <w:r w:rsidRPr="00FB5347">
              <w:rPr>
                <w:sz w:val="20"/>
                <w:szCs w:val="20"/>
              </w:rPr>
              <w:t>2</w:t>
            </w:r>
            <w:proofErr w:type="gramEnd"/>
            <w:r w:rsidRPr="00FB5347">
              <w:rPr>
                <w:sz w:val="20"/>
                <w:szCs w:val="20"/>
              </w:rPr>
              <w:t>: fisiopatologia, diagnóstico e tratamento na atenção primária.</w:t>
            </w:r>
          </w:p>
          <w:p w:rsidR="00FB5347" w:rsidRPr="00FB5347" w:rsidRDefault="00FB5347" w:rsidP="00FB5347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FB5347">
              <w:rPr>
                <w:sz w:val="20"/>
                <w:szCs w:val="20"/>
              </w:rPr>
              <w:t>Infecções do trato urinário.</w:t>
            </w:r>
          </w:p>
          <w:p w:rsidR="001D6CDD" w:rsidRPr="001D6CDD" w:rsidRDefault="00FB5347" w:rsidP="00FB5347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FB5347">
              <w:rPr>
                <w:sz w:val="20"/>
                <w:szCs w:val="20"/>
              </w:rPr>
              <w:t>Reanimação cardiopulmonar.</w:t>
            </w:r>
          </w:p>
        </w:tc>
      </w:tr>
    </w:tbl>
    <w:p w:rsidR="00E67DA3" w:rsidRPr="00D60DF5" w:rsidRDefault="00E67DA3" w:rsidP="00E67DA3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67DA3" w:rsidRPr="00D60DF5" w:rsidTr="003A198C">
        <w:trPr>
          <w:trHeight w:val="212"/>
        </w:trPr>
        <w:tc>
          <w:tcPr>
            <w:tcW w:w="9747" w:type="dxa"/>
          </w:tcPr>
          <w:p w:rsidR="00E67DA3" w:rsidRDefault="00E67DA3" w:rsidP="003A198C">
            <w:pPr>
              <w:rPr>
                <w:b/>
                <w:sz w:val="20"/>
                <w:szCs w:val="20"/>
              </w:rPr>
            </w:pPr>
            <w:r w:rsidRPr="00D60DF5">
              <w:rPr>
                <w:b/>
                <w:sz w:val="20"/>
                <w:szCs w:val="20"/>
              </w:rPr>
              <w:t>RELAÇÃO DE TEMAS PARA PROVA DIDÁTICA</w:t>
            </w:r>
          </w:p>
          <w:p w:rsidR="00A56FA6" w:rsidRPr="00D60DF5" w:rsidRDefault="00A56FA6" w:rsidP="003A198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67DA3" w:rsidRPr="00D60DF5" w:rsidTr="0047154C">
        <w:trPr>
          <w:trHeight w:val="1885"/>
        </w:trPr>
        <w:tc>
          <w:tcPr>
            <w:tcW w:w="9747" w:type="dxa"/>
          </w:tcPr>
          <w:p w:rsidR="00FB5347" w:rsidRPr="00FB5347" w:rsidRDefault="00FB5347" w:rsidP="00FB5347">
            <w:pPr>
              <w:pStyle w:val="PargrafodaLista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FB5347">
              <w:rPr>
                <w:sz w:val="20"/>
                <w:szCs w:val="20"/>
              </w:rPr>
              <w:t>Avaliação e conduta no paciente com dor precordial.</w:t>
            </w:r>
          </w:p>
          <w:p w:rsidR="00FB5347" w:rsidRPr="00FB5347" w:rsidRDefault="00FB5347" w:rsidP="00FB5347">
            <w:pPr>
              <w:pStyle w:val="PargrafodaLista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FB5347">
              <w:rPr>
                <w:sz w:val="20"/>
                <w:szCs w:val="20"/>
              </w:rPr>
              <w:t>Propedêutica clínica e complementar no paciente com dor abdominal.</w:t>
            </w:r>
          </w:p>
          <w:p w:rsidR="00FB5347" w:rsidRPr="00FB5347" w:rsidRDefault="00FB5347" w:rsidP="00FB5347">
            <w:pPr>
              <w:pStyle w:val="PargrafodaLista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FB5347">
              <w:rPr>
                <w:sz w:val="20"/>
                <w:szCs w:val="20"/>
              </w:rPr>
              <w:t>Hipertensão arterial sistêmica: avaliação e conduta na atenção primária.</w:t>
            </w:r>
          </w:p>
          <w:p w:rsidR="00FB5347" w:rsidRPr="00FB5347" w:rsidRDefault="00FB5347" w:rsidP="00FB5347">
            <w:pPr>
              <w:pStyle w:val="PargrafodaLista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FB5347">
              <w:rPr>
                <w:sz w:val="20"/>
                <w:szCs w:val="20"/>
              </w:rPr>
              <w:t xml:space="preserve">Diabetes mellitus tipo </w:t>
            </w:r>
            <w:proofErr w:type="gramStart"/>
            <w:r w:rsidRPr="00FB5347">
              <w:rPr>
                <w:sz w:val="20"/>
                <w:szCs w:val="20"/>
              </w:rPr>
              <w:t>2</w:t>
            </w:r>
            <w:proofErr w:type="gramEnd"/>
            <w:r w:rsidRPr="00FB5347">
              <w:rPr>
                <w:sz w:val="20"/>
                <w:szCs w:val="20"/>
              </w:rPr>
              <w:t>: fisiopatologia, diagnóstico e tratamento na atenção primária.</w:t>
            </w:r>
          </w:p>
          <w:p w:rsidR="00FB5347" w:rsidRPr="00FB5347" w:rsidRDefault="00FB5347" w:rsidP="00FB5347">
            <w:pPr>
              <w:pStyle w:val="PargrafodaLista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FB5347">
              <w:rPr>
                <w:sz w:val="20"/>
                <w:szCs w:val="20"/>
              </w:rPr>
              <w:t>Infecções do trato urinário.</w:t>
            </w:r>
          </w:p>
          <w:p w:rsidR="00E67DA3" w:rsidRPr="001D6CDD" w:rsidRDefault="00FB5347" w:rsidP="00FB5347">
            <w:pPr>
              <w:pStyle w:val="PargrafodaLista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FB5347">
              <w:rPr>
                <w:sz w:val="20"/>
                <w:szCs w:val="20"/>
              </w:rPr>
              <w:t>Reanimação cardiopulmonar.</w:t>
            </w:r>
          </w:p>
        </w:tc>
      </w:tr>
    </w:tbl>
    <w:p w:rsidR="00DD65BF" w:rsidRDefault="00DD65BF" w:rsidP="009D05C6"/>
    <w:sectPr w:rsidR="00DD65BF" w:rsidSect="00A56FA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CCE"/>
    <w:multiLevelType w:val="hybridMultilevel"/>
    <w:tmpl w:val="5EF2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F7703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65D3B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00256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86006"/>
    <w:multiLevelType w:val="hybridMultilevel"/>
    <w:tmpl w:val="2656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4033B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E67DA3"/>
    <w:rsid w:val="00074E27"/>
    <w:rsid w:val="001047E7"/>
    <w:rsid w:val="00140149"/>
    <w:rsid w:val="00160DC3"/>
    <w:rsid w:val="001B0615"/>
    <w:rsid w:val="001C4405"/>
    <w:rsid w:val="001D6CDD"/>
    <w:rsid w:val="002D3D44"/>
    <w:rsid w:val="00457BA0"/>
    <w:rsid w:val="0047154C"/>
    <w:rsid w:val="004E103B"/>
    <w:rsid w:val="005857B7"/>
    <w:rsid w:val="0059291A"/>
    <w:rsid w:val="005B2045"/>
    <w:rsid w:val="005C05E3"/>
    <w:rsid w:val="005C0D59"/>
    <w:rsid w:val="00663E69"/>
    <w:rsid w:val="008A78EA"/>
    <w:rsid w:val="008D2FE6"/>
    <w:rsid w:val="00915E45"/>
    <w:rsid w:val="009B0140"/>
    <w:rsid w:val="009C508C"/>
    <w:rsid w:val="009D05C6"/>
    <w:rsid w:val="009D49DE"/>
    <w:rsid w:val="00A52EC4"/>
    <w:rsid w:val="00A56FA6"/>
    <w:rsid w:val="00AA3D25"/>
    <w:rsid w:val="00B401E0"/>
    <w:rsid w:val="00C546AF"/>
    <w:rsid w:val="00C57C3C"/>
    <w:rsid w:val="00D07AFC"/>
    <w:rsid w:val="00DD65BF"/>
    <w:rsid w:val="00DF5562"/>
    <w:rsid w:val="00E23286"/>
    <w:rsid w:val="00E67DA3"/>
    <w:rsid w:val="00E71C66"/>
    <w:rsid w:val="00EF567D"/>
    <w:rsid w:val="00F763E5"/>
    <w:rsid w:val="00F803AF"/>
    <w:rsid w:val="00FB5347"/>
    <w:rsid w:val="00FD1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67DA3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67DA3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grafodaLista">
    <w:name w:val="List Paragraph"/>
    <w:basedOn w:val="Normal"/>
    <w:uiPriority w:val="34"/>
    <w:qFormat/>
    <w:rsid w:val="00A52E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9291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F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FA6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A56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_"/>
    <w:basedOn w:val="Fontepargpadro"/>
    <w:rsid w:val="001D6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67DA3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67DA3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grafodaLista">
    <w:name w:val="List Paragraph"/>
    <w:basedOn w:val="Normal"/>
    <w:uiPriority w:val="34"/>
    <w:qFormat/>
    <w:rsid w:val="00A52E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9291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F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FA6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A56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_"/>
    <w:basedOn w:val="Fontepargpadro"/>
    <w:rsid w:val="001D6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@emcm.ufrn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3</cp:revision>
  <dcterms:created xsi:type="dcterms:W3CDTF">2019-10-21T13:43:00Z</dcterms:created>
  <dcterms:modified xsi:type="dcterms:W3CDTF">2019-10-25T15:38:00Z</dcterms:modified>
</cp:coreProperties>
</file>