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UNIVERSIDADE FEDERAL DO RIO GRANDE DO NORTE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color w:val="000000"/>
        </w:rPr>
        <w:t>CENTRO DE CIENCIAS DA SAÚDE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color w:val="000000"/>
        </w:rPr>
        <w:t>DEPARTAMENTO DE NUTRIÇÃO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color w:val="000000"/>
        </w:rPr>
        <w:t>CENTRO ACADÊMICO JOSUÉ DE CASTRO (CANUT)</w:t>
      </w:r>
    </w:p>
    <w:p w:rsidR="007F6036" w:rsidRDefault="007F6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</w:rPr>
      </w:pPr>
    </w:p>
    <w:p w:rsidR="007F6036" w:rsidRDefault="007F6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</w:rPr>
      </w:pPr>
    </w:p>
    <w:p w:rsidR="007F6036" w:rsidRDefault="007F6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</w:rPr>
      </w:pP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EDITAL DE ELEIÇÃO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 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De acordo com o Estatuto do Centro Acadêmico Josué de Castro (CANUT), viemos por meio deste </w:t>
      </w:r>
      <w:r>
        <w:rPr>
          <w:color w:val="000000"/>
        </w:rPr>
        <w:t>edital publicar as normas que irão regulamentar o processo eleitoral do CANUT.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 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DISPOSIÇÃO GERAL: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 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Art. 1°</w:t>
      </w:r>
      <w:r>
        <w:rPr>
          <w:color w:val="000000"/>
        </w:rPr>
        <w:t xml:space="preserve"> - A eleição para a diretoria do Centro Acadêmico Josué de Castro do curso de Nutrição da Universidade Federal do Rio Grande do Norte (UFRN), realiz</w:t>
      </w:r>
      <w:r>
        <w:rPr>
          <w:color w:val="000000"/>
        </w:rPr>
        <w:t xml:space="preserve">ar-se-á, a partir das 00:00h do dia </w:t>
      </w:r>
      <w:r>
        <w:rPr>
          <w:color w:val="000000"/>
          <w:lang w:val="en-US"/>
        </w:rPr>
        <w:t>23</w:t>
      </w:r>
      <w:r>
        <w:rPr>
          <w:color w:val="000000"/>
        </w:rPr>
        <w:t xml:space="preserve"> até as 23:59h do dia </w:t>
      </w:r>
      <w:r>
        <w:rPr>
          <w:color w:val="000000"/>
          <w:lang w:val="en-US"/>
        </w:rPr>
        <w:t>24</w:t>
      </w:r>
      <w:r>
        <w:rPr>
          <w:color w:val="000000"/>
        </w:rPr>
        <w:t xml:space="preserve"> de Maio de 2018, via</w:t>
      </w:r>
      <w:r>
        <w:t xml:space="preserve"> sistema Sigeleição</w:t>
      </w:r>
      <w:r>
        <w:rPr>
          <w:color w:val="000000"/>
        </w:rPr>
        <w:t xml:space="preserve">. 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Art. 2°</w:t>
      </w:r>
      <w:r>
        <w:rPr>
          <w:color w:val="000000"/>
        </w:rPr>
        <w:t xml:space="preserve"> - A eleição dar-se-á através do voto direto, secreto e universal.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Parágrafo Único</w:t>
      </w:r>
      <w:r>
        <w:rPr>
          <w:color w:val="000000"/>
        </w:rPr>
        <w:t xml:space="preserve"> – Poderá votar todos os alunos do Curso de Nutrição da UFRN regularmente matriculados.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Art. 3°</w:t>
      </w:r>
      <w:r>
        <w:rPr>
          <w:color w:val="000000"/>
        </w:rPr>
        <w:t xml:space="preserve"> - A participação nesta eleição dar-se-á do registro de CHAPA para a diretoria do CANUT.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Art. 4°</w:t>
      </w:r>
      <w:r>
        <w:rPr>
          <w:color w:val="000000"/>
        </w:rPr>
        <w:t xml:space="preserve"> - Será eleita a CHAPA que obtiver maioria simples de votos, não </w:t>
      </w:r>
      <w:r>
        <w:rPr>
          <w:color w:val="000000"/>
        </w:rPr>
        <w:t>serão computados os votos brancos e/ou nulos.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Parágrafo único –</w:t>
      </w:r>
      <w:r>
        <w:rPr>
          <w:color w:val="000000"/>
        </w:rPr>
        <w:t xml:space="preserve"> Havendo empate será realizada nova eleição, passado um dia da data da presente eleição.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Art. 5°</w:t>
      </w:r>
      <w:r>
        <w:rPr>
          <w:color w:val="000000"/>
        </w:rPr>
        <w:t xml:space="preserve"> - Poderão compor CHAPA todos os estudantes regularmente matriculados no curso de Nutrição da UFR</w:t>
      </w:r>
      <w:r>
        <w:rPr>
          <w:color w:val="000000"/>
        </w:rPr>
        <w:t>N e estar cursando no mínimo duas disciplinas obrigatórias do curso.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Parágrafo Único</w:t>
      </w:r>
      <w:r>
        <w:rPr>
          <w:color w:val="000000"/>
        </w:rPr>
        <w:t xml:space="preserve"> – Em caso de trancamento de curso, o estudante não poderá concorrer e nem exercer cargos dentro do CANUT.</w:t>
      </w:r>
    </w:p>
    <w:p w:rsidR="007F6036" w:rsidRDefault="007F6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DO REGISTRO DAS CHAPAS</w:t>
      </w:r>
    </w:p>
    <w:p w:rsidR="007F6036" w:rsidRDefault="007F6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Art. 6º - </w:t>
      </w:r>
      <w:r>
        <w:rPr>
          <w:color w:val="000000"/>
        </w:rPr>
        <w:t>As chapas poderão fazer suas i</w:t>
      </w:r>
      <w:r>
        <w:rPr>
          <w:color w:val="000000"/>
        </w:rPr>
        <w:t>nscrições no período de 07 a 11 de Maio de 2018, através do envio do formulário de inscrição para o e-mail de um dos membros da comissão eleitoral: fabiomiranda_1@hotmail.com/tatyh.pais@gmail.com, ou pela entrega impressa da fixa na Coordenação do Curso de</w:t>
      </w:r>
      <w:r>
        <w:rPr>
          <w:color w:val="000000"/>
        </w:rPr>
        <w:t xml:space="preserve"> Nutrição.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Parágrafo Único</w:t>
      </w:r>
      <w:r>
        <w:rPr>
          <w:color w:val="000000"/>
        </w:rPr>
        <w:t xml:space="preserve"> – Caso ocorra inexistência de chapas candidata, prorroga-se o período de quinze dias, com visita dos integrantes para divulgação, nas salas de aula;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Art. 7º - </w:t>
      </w:r>
      <w:r>
        <w:rPr>
          <w:color w:val="000000"/>
        </w:rPr>
        <w:t>O pedido de registro deve ser instruído com os seguintes documentos:</w:t>
      </w:r>
    </w:p>
    <w:p w:rsidR="007F6036" w:rsidRDefault="00242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color w:val="000000"/>
        </w:rPr>
        <w:t>L</w:t>
      </w:r>
      <w:r>
        <w:rPr>
          <w:color w:val="000000"/>
        </w:rPr>
        <w:t>ista com o nome completo, identidade ou CPF e numero de matrícula de todos os integrantes e cargos que ocupam;</w:t>
      </w:r>
    </w:p>
    <w:p w:rsidR="007F6036" w:rsidRDefault="00242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color w:val="000000"/>
        </w:rPr>
        <w:t>Entregar a proposta de atividades e a Ficha de Inscrição inteiramente preenchida.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Parágrafo Único: </w:t>
      </w:r>
      <w:r>
        <w:rPr>
          <w:color w:val="000000"/>
        </w:rPr>
        <w:t>Cargos que compõem o Centro Acadêmico Josué de</w:t>
      </w:r>
      <w:r>
        <w:rPr>
          <w:color w:val="000000"/>
        </w:rPr>
        <w:t xml:space="preserve"> Castro: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Coordenadoria Geral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Coordenadoria de Finanças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Coordenadoria de Assuntos Internos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Coordenadoria de Assuntos Externos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Coordenadoria de Cultura e Eventos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Coordenadoria de Assuntos Estudantis e Imprensa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Art. 8º - </w:t>
      </w:r>
      <w:r>
        <w:rPr>
          <w:color w:val="000000"/>
        </w:rPr>
        <w:t>As coordenadorias são obrigatórias na formação de uma Chapa, com a presença de dois (2) representantes em cada, excetuando-se a Coordenação Geral, que pode conter até três (3) membros, sem as quais não serão aceitas inscrições de chapas.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Parágrafo Único:</w:t>
      </w:r>
      <w:r>
        <w:rPr>
          <w:color w:val="000000"/>
        </w:rPr>
        <w:t xml:space="preserve"> Cada coordenadoria poderá ser assessorada por no mínimo um (1) representante.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Art. 9º - </w:t>
      </w:r>
      <w:r>
        <w:rPr>
          <w:color w:val="000000"/>
        </w:rPr>
        <w:t>A chapa indicará no momento da inscrição o nome pelo qual fará a sua campanha.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Parágrafo Único</w:t>
      </w:r>
      <w:r>
        <w:rPr>
          <w:color w:val="000000"/>
        </w:rPr>
        <w:t>: Verificada a ocorrência de homonímia dará preferência à chapa que prime</w:t>
      </w:r>
      <w:r>
        <w:rPr>
          <w:color w:val="000000"/>
        </w:rPr>
        <w:t>iramente efetuou o registro.</w:t>
      </w:r>
    </w:p>
    <w:p w:rsidR="007F6036" w:rsidRDefault="007F6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DA CAMPANHA ELEITORAL</w:t>
      </w:r>
    </w:p>
    <w:p w:rsidR="007F6036" w:rsidRDefault="007F6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Art. 10°</w:t>
      </w:r>
      <w:r>
        <w:rPr>
          <w:color w:val="000000"/>
        </w:rPr>
        <w:t xml:space="preserve"> - As despesas da campanha eleitoral serão realizadas sob a responsabilidade das chapas.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Art. 11°</w:t>
      </w:r>
      <w:r>
        <w:rPr>
          <w:color w:val="000000"/>
        </w:rPr>
        <w:t xml:space="preserve"> - A propaganda eleitoral somente é permitida após o deferimento do pedido de registro das chapas </w:t>
      </w:r>
      <w:r>
        <w:rPr>
          <w:color w:val="000000"/>
        </w:rPr>
        <w:t>após inscrição no período de 15 a 17 de Maio de 2018.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Art. 12°</w:t>
      </w:r>
      <w:r>
        <w:rPr>
          <w:color w:val="000000"/>
        </w:rPr>
        <w:t xml:space="preserve"> - Após a obtenção de licença ou de autorização da Comissão Eleitoral é livre a veiculação de propaganda eleitoral pela distribuição de folhetos, volantes e outros impressos, os quais devem ser </w:t>
      </w:r>
      <w:r>
        <w:rPr>
          <w:color w:val="000000"/>
        </w:rPr>
        <w:t>editados sob responsabilidade da chapa.</w:t>
      </w:r>
    </w:p>
    <w:p w:rsidR="007F6036" w:rsidRDefault="007F6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DA VOTAÇÃO 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b/>
        </w:rPr>
        <w:t>Art. 13º</w:t>
      </w:r>
      <w:r>
        <w:t xml:space="preserve"> - Votação dar-se-á pela internet via sistema Sigeleição. 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b/>
        </w:rPr>
        <w:t>Art. 14º</w:t>
      </w:r>
      <w:r>
        <w:t xml:space="preserve"> - Para votar, o eleitor deverá acessar em qualquer computador o Sigeleição utilizando seu login e senha do Sigaa. O eleitor ent</w:t>
      </w:r>
      <w:r>
        <w:t xml:space="preserve">ão entrará numa plataforma online onde deverá, dentre uma lista de eleições abertas, escolher ELEIÇÔES CANUT 2018, votar na chapa preferida e confirmar. 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b/>
        </w:rPr>
        <w:t>Art</w:t>
      </w:r>
      <w:r>
        <w:t xml:space="preserve">. </w:t>
      </w:r>
      <w:r>
        <w:rPr>
          <w:b/>
        </w:rPr>
        <w:t>15º -</w:t>
      </w:r>
      <w:r>
        <w:t xml:space="preserve"> Só poderão votar alunos matriculados nos cursos de Graduação e Pós- graduação em Nutrição d</w:t>
      </w:r>
      <w:r>
        <w:t>a UFRN.</w:t>
      </w:r>
    </w:p>
    <w:p w:rsidR="007F6036" w:rsidRDefault="007F6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DA APURAÇÃO </w:t>
      </w:r>
    </w:p>
    <w:p w:rsidR="007F6036" w:rsidRDefault="007F6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b/>
        </w:rPr>
        <w:t>Art. 16º</w:t>
      </w:r>
      <w:r>
        <w:t xml:space="preserve"> - A homologação da eleição se dará no dia seguinte à eleição pelo presidente da comissão eleitoral via sigeleição e o relatório final com o resultado da eleição será divulgado em até 24h do término das votações. 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b/>
        </w:rPr>
        <w:t xml:space="preserve">Parágrafo </w:t>
      </w:r>
      <w:r>
        <w:rPr>
          <w:b/>
        </w:rPr>
        <w:t>único</w:t>
      </w:r>
      <w:r>
        <w:t xml:space="preserve"> – A divulgação do relatório final realizar-se-á também através do fórum do Curso de Nutrição.</w:t>
      </w:r>
    </w:p>
    <w:p w:rsidR="007F6036" w:rsidRDefault="007F6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DA FISCALIZAÇÃO DAS ELEIÇÕES </w:t>
      </w:r>
    </w:p>
    <w:p w:rsidR="007F6036" w:rsidRDefault="007F6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Art. 17° - </w:t>
      </w:r>
      <w:r>
        <w:rPr>
          <w:color w:val="000000"/>
        </w:rPr>
        <w:t>Cada chapa poderá credenciar 1 (um) fiscal para  a mesa receptora e para a junta apuradora.</w:t>
      </w:r>
      <w:r>
        <w:rPr>
          <w:b/>
          <w:color w:val="000000"/>
        </w:rPr>
        <w:t xml:space="preserve"> </w:t>
      </w:r>
    </w:p>
    <w:p w:rsidR="007F6036" w:rsidRDefault="007F6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:rsidR="007F6036" w:rsidRDefault="00242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Natal, 07 de Maio</w:t>
      </w:r>
      <w:r>
        <w:rPr>
          <w:color w:val="000000"/>
        </w:rPr>
        <w:t xml:space="preserve"> de 2018.</w:t>
      </w:r>
    </w:p>
    <w:p w:rsidR="007F6036" w:rsidRDefault="007F6036"/>
    <w:sectPr w:rsidR="007F603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FA04C5E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6036"/>
    <w:rsid w:val="00242CE5"/>
    <w:rsid w:val="007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Silvano</cp:lastModifiedBy>
  <cp:revision>2</cp:revision>
  <dcterms:created xsi:type="dcterms:W3CDTF">2018-05-08T18:42:00Z</dcterms:created>
  <dcterms:modified xsi:type="dcterms:W3CDTF">2018-05-08T18:42:00Z</dcterms:modified>
</cp:coreProperties>
</file>