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3B" w:rsidRDefault="00F65A3B" w:rsidP="00F65A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MINISTÉRIO DA EDUCAÇÃO</w:t>
      </w:r>
    </w:p>
    <w:p w:rsidR="00F65A3B" w:rsidRDefault="00F65A3B" w:rsidP="00F65A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UNIVERSIDADE FEDERAL DO RIO GRANDE DO NORTE</w:t>
      </w:r>
    </w:p>
    <w:p w:rsidR="00F65A3B" w:rsidRDefault="00F65A3B" w:rsidP="00F65A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PRÓ-REITORIA DE GESTÃO DE PESSOAS</w:t>
      </w:r>
    </w:p>
    <w:p w:rsidR="00F65A3B" w:rsidRDefault="00F65A3B" w:rsidP="00F65A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5A3B" w:rsidRDefault="00F65A3B" w:rsidP="00F65A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5A3B" w:rsidRDefault="00F65A3B" w:rsidP="00F65A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 DE SAÚDE – ESUFRN</w:t>
      </w:r>
    </w:p>
    <w:p w:rsidR="00F65A3B" w:rsidRPr="003E545A" w:rsidRDefault="00F65A3B" w:rsidP="00F65A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545A">
        <w:rPr>
          <w:rFonts w:ascii="Arial" w:hAnsi="Arial" w:cs="Arial"/>
          <w:b/>
          <w:sz w:val="24"/>
          <w:szCs w:val="24"/>
        </w:rPr>
        <w:t>Endereço: Campus Universitário, Lagoa Nova</w:t>
      </w:r>
      <w:r w:rsidR="00D112EA">
        <w:rPr>
          <w:rFonts w:ascii="Arial" w:hAnsi="Arial" w:cs="Arial"/>
          <w:b/>
          <w:sz w:val="24"/>
          <w:szCs w:val="24"/>
        </w:rPr>
        <w:t>, Natal/</w:t>
      </w:r>
      <w:r w:rsidRPr="003E545A">
        <w:rPr>
          <w:rFonts w:ascii="Arial" w:hAnsi="Arial" w:cs="Arial"/>
          <w:b/>
          <w:sz w:val="24"/>
          <w:szCs w:val="24"/>
        </w:rPr>
        <w:t>RN. CEP: 59.078-970.</w:t>
      </w:r>
    </w:p>
    <w:p w:rsidR="00F65A3B" w:rsidRPr="00084CAB" w:rsidRDefault="00F65A3B" w:rsidP="00F65A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84CAB">
        <w:rPr>
          <w:rFonts w:ascii="Arial" w:hAnsi="Arial" w:cs="Arial"/>
          <w:b/>
          <w:sz w:val="24"/>
          <w:szCs w:val="24"/>
        </w:rPr>
        <w:t>Fone: (84) 3342-2290 (Ramal 100)</w:t>
      </w:r>
    </w:p>
    <w:p w:rsidR="00F65A3B" w:rsidRDefault="00F65A3B" w:rsidP="00F65A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84CAB">
        <w:rPr>
          <w:rFonts w:ascii="Arial" w:hAnsi="Arial" w:cs="Arial"/>
          <w:b/>
          <w:sz w:val="24"/>
          <w:szCs w:val="24"/>
        </w:rPr>
        <w:t>E-mail: esufrn@es.ufrn.br</w:t>
      </w:r>
    </w:p>
    <w:p w:rsidR="00F65A3B" w:rsidRDefault="00F65A3B" w:rsidP="00F65A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5A3B" w:rsidRPr="00127AF2" w:rsidRDefault="00F65A3B" w:rsidP="00CB5271">
      <w:pPr>
        <w:jc w:val="both"/>
        <w:rPr>
          <w:rFonts w:ascii="Arial" w:hAnsi="Arial" w:cs="Arial"/>
          <w:b/>
          <w:sz w:val="24"/>
          <w:szCs w:val="24"/>
        </w:rPr>
      </w:pPr>
      <w:r w:rsidRPr="00127AF2">
        <w:rPr>
          <w:rFonts w:ascii="Arial" w:hAnsi="Arial" w:cs="Arial"/>
          <w:b/>
          <w:sz w:val="24"/>
          <w:szCs w:val="24"/>
        </w:rPr>
        <w:t xml:space="preserve">CONCURSO PÚBLICO DE PROVAS E TÍTULOS PARA O MAGISTÉRIO DO ENSINO BÁSICO, TÉCNICO E TECNOLÓGICO, </w:t>
      </w:r>
      <w:r w:rsidRPr="00692A6D">
        <w:rPr>
          <w:rFonts w:ascii="Arial" w:hAnsi="Arial" w:cs="Arial"/>
          <w:b/>
          <w:sz w:val="24"/>
          <w:szCs w:val="24"/>
        </w:rPr>
        <w:t>CLASSE “D I</w:t>
      </w:r>
      <w:r w:rsidR="00167FF8" w:rsidRPr="00692A6D">
        <w:rPr>
          <w:rFonts w:ascii="Arial" w:hAnsi="Arial" w:cs="Arial"/>
          <w:b/>
          <w:sz w:val="24"/>
          <w:szCs w:val="24"/>
        </w:rPr>
        <w:t>, 1</w:t>
      </w:r>
      <w:r w:rsidRPr="00692A6D">
        <w:rPr>
          <w:rFonts w:ascii="Arial" w:hAnsi="Arial" w:cs="Arial"/>
          <w:b/>
          <w:sz w:val="24"/>
          <w:szCs w:val="24"/>
        </w:rPr>
        <w:t>”</w:t>
      </w:r>
      <w:r w:rsidR="00167FF8" w:rsidRPr="00692A6D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6B098B" w:rsidRPr="00167FF8" w:rsidRDefault="00167FF8" w:rsidP="00167FF8">
      <w:pPr>
        <w:tabs>
          <w:tab w:val="left" w:pos="1395"/>
        </w:tabs>
        <w:rPr>
          <w:rFonts w:ascii="Arial" w:hAnsi="Arial" w:cs="Arial"/>
          <w:sz w:val="24"/>
          <w:szCs w:val="24"/>
        </w:rPr>
      </w:pPr>
      <w:r w:rsidRPr="00127AF2">
        <w:rPr>
          <w:rFonts w:ascii="Arial" w:hAnsi="Arial" w:cs="Arial"/>
          <w:b/>
          <w:sz w:val="24"/>
          <w:szCs w:val="24"/>
        </w:rPr>
        <w:t>ÁREA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167FF8">
        <w:rPr>
          <w:rFonts w:ascii="Arial" w:hAnsi="Arial" w:cs="Arial"/>
          <w:sz w:val="24"/>
          <w:szCs w:val="24"/>
        </w:rPr>
        <w:t>ATENÇÃO INTEGRAL À SAÚDE DA MULHER E DO HOMEM</w:t>
      </w:r>
    </w:p>
    <w:tbl>
      <w:tblPr>
        <w:tblStyle w:val="Tabelacomgrade"/>
        <w:tblW w:w="9067" w:type="dxa"/>
        <w:tblLook w:val="04A0"/>
      </w:tblPr>
      <w:tblGrid>
        <w:gridCol w:w="9067"/>
      </w:tblGrid>
      <w:tr w:rsidR="006B098B" w:rsidRPr="00167FF8" w:rsidTr="006B098B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B" w:rsidRPr="00167FF8" w:rsidRDefault="006B098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7FF8">
              <w:rPr>
                <w:rFonts w:ascii="Arial" w:hAnsi="Arial" w:cs="Arial"/>
                <w:b/>
                <w:sz w:val="24"/>
                <w:szCs w:val="24"/>
              </w:rPr>
              <w:t>PROGRAMA DO CONCURSO</w:t>
            </w:r>
          </w:p>
        </w:tc>
      </w:tr>
      <w:tr w:rsidR="006B098B" w:rsidTr="006B098B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B" w:rsidRDefault="006B098B" w:rsidP="001A4E6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Políticas de Atenção à Saúde da Mulher e do Homem. Redes de Atenção à Saúde. Atenção à mulher na prevenção do câncer de colo de útero e de mama. Atenção à mulher, ao homem e ao casal no planejamento reprodutivo. Atenção à mulher no pré-natal, no processo do parto e nascimento, no puerpério e no aleitamento materno.</w:t>
            </w:r>
            <w:r w:rsidR="001A4E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6D00">
              <w:rPr>
                <w:rFonts w:ascii="Arial" w:hAnsi="Arial" w:cs="Arial"/>
                <w:sz w:val="24"/>
                <w:szCs w:val="24"/>
              </w:rPr>
              <w:t>Atenção à mulher no climatério e m</w:t>
            </w:r>
            <w:r w:rsidR="001A4E69" w:rsidRPr="001A4E69">
              <w:rPr>
                <w:rFonts w:ascii="Arial" w:hAnsi="Arial" w:cs="Arial"/>
                <w:sz w:val="24"/>
                <w:szCs w:val="24"/>
              </w:rPr>
              <w:t>enopausa.</w:t>
            </w:r>
            <w:r>
              <w:rPr>
                <w:rFonts w:ascii="Arial" w:hAnsi="Arial" w:cs="Arial"/>
                <w:sz w:val="24"/>
                <w:szCs w:val="24"/>
              </w:rPr>
              <w:t xml:space="preserve"> Atenção à saúde do homem na prevenção do câncer de próstata.</w:t>
            </w:r>
          </w:p>
        </w:tc>
      </w:tr>
    </w:tbl>
    <w:p w:rsidR="006B098B" w:rsidRDefault="006B098B" w:rsidP="006B098B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067" w:type="dxa"/>
        <w:tblLook w:val="04A0"/>
      </w:tblPr>
      <w:tblGrid>
        <w:gridCol w:w="9067"/>
      </w:tblGrid>
      <w:tr w:rsidR="006B098B" w:rsidRPr="00167FF8" w:rsidTr="006B098B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B" w:rsidRPr="00167FF8" w:rsidRDefault="006B098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7FF8">
              <w:rPr>
                <w:rFonts w:ascii="Arial" w:hAnsi="Arial" w:cs="Arial"/>
                <w:b/>
                <w:sz w:val="24"/>
                <w:szCs w:val="24"/>
              </w:rPr>
              <w:t>RELAÇÃO DE TEMAS PARA PROVA DIDÁTICA</w:t>
            </w:r>
          </w:p>
        </w:tc>
      </w:tr>
      <w:tr w:rsidR="006B098B" w:rsidTr="006B098B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B" w:rsidRDefault="006B098B" w:rsidP="00BE76BE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Atenção à mulher na prevenção do câncer de colo de útero e de mama.</w:t>
            </w:r>
          </w:p>
          <w:p w:rsidR="006B098B" w:rsidRDefault="006B098B" w:rsidP="00BE76BE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Atenção à mulher, ao homem e ao casal no planejamento reprodutivo.</w:t>
            </w:r>
          </w:p>
          <w:p w:rsidR="006B098B" w:rsidRDefault="006B098B" w:rsidP="00BE76BE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Atenção à mulher no pré-natal.</w:t>
            </w:r>
          </w:p>
          <w:p w:rsidR="006B098B" w:rsidRDefault="006B098B" w:rsidP="00BE76BE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Atenção à mulher no processo do parto e nascimento.</w:t>
            </w:r>
          </w:p>
          <w:p w:rsidR="006B098B" w:rsidRDefault="006B098B" w:rsidP="00BE76BE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Atenção à mulher no puerpério.</w:t>
            </w:r>
          </w:p>
          <w:p w:rsidR="006B098B" w:rsidRDefault="006B098B" w:rsidP="00BE76BE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Atenção à saúde do homem na prevenção do câncer de próstata.</w:t>
            </w:r>
          </w:p>
        </w:tc>
      </w:tr>
    </w:tbl>
    <w:p w:rsidR="006B098B" w:rsidRDefault="006B098B" w:rsidP="006B098B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067" w:type="dxa"/>
        <w:tblLook w:val="04A0"/>
      </w:tblPr>
      <w:tblGrid>
        <w:gridCol w:w="9067"/>
      </w:tblGrid>
      <w:tr w:rsidR="006B098B" w:rsidRPr="00167FF8" w:rsidTr="006B098B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B" w:rsidRPr="00167FF8" w:rsidRDefault="006B098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7FF8">
              <w:rPr>
                <w:rFonts w:ascii="Arial" w:hAnsi="Arial" w:cs="Arial"/>
                <w:b/>
                <w:sz w:val="24"/>
                <w:szCs w:val="24"/>
              </w:rPr>
              <w:t>EXPECTATIVA DE ATUAÇÃO PROFISSIONAL</w:t>
            </w:r>
          </w:p>
        </w:tc>
      </w:tr>
      <w:tr w:rsidR="006B098B" w:rsidTr="006B098B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B" w:rsidRDefault="006B098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 com competências e habilidades para: o exercício em atividades de ensino teórico, prático e estágio supervisionado na Atenção Integral à Saúde da Mulher e do Homem no âmbito da atenção básica, da média e da alta complexidade; o exercício em atividades de ensino técnico, graduação e Pós-Graduação; participar de fóruns de discussão, acompanhamento e avaliação dos Projetos Pedagógicos dos Cursos (PPC); desenvolver projetos de ensino, pesquisa, extensão e de desenvolvimento institucional; atuar nos grupos de pesquisa existentes na Escola de Saúde, contribuir com a produção científica e orientar alunos dos cursos técnicos, de graduação e Pós-Graduação.</w:t>
            </w:r>
          </w:p>
        </w:tc>
      </w:tr>
    </w:tbl>
    <w:p w:rsidR="006B098B" w:rsidRDefault="006B098B" w:rsidP="006B098B">
      <w:pPr>
        <w:rPr>
          <w:rFonts w:ascii="Arial" w:hAnsi="Arial" w:cs="Arial"/>
          <w:sz w:val="24"/>
          <w:szCs w:val="24"/>
        </w:rPr>
      </w:pPr>
    </w:p>
    <w:p w:rsidR="00375B68" w:rsidRDefault="00375B68"/>
    <w:sectPr w:rsidR="00375B68" w:rsidSect="00DA36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228D"/>
    <w:multiLevelType w:val="hybridMultilevel"/>
    <w:tmpl w:val="9242503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98B"/>
    <w:rsid w:val="00002F52"/>
    <w:rsid w:val="00167FF8"/>
    <w:rsid w:val="001A4E69"/>
    <w:rsid w:val="00326D00"/>
    <w:rsid w:val="00375B68"/>
    <w:rsid w:val="00657985"/>
    <w:rsid w:val="00692A6D"/>
    <w:rsid w:val="006B098B"/>
    <w:rsid w:val="007D09A5"/>
    <w:rsid w:val="00836DC6"/>
    <w:rsid w:val="00846A6C"/>
    <w:rsid w:val="00C42CFE"/>
    <w:rsid w:val="00CB5271"/>
    <w:rsid w:val="00D112EA"/>
    <w:rsid w:val="00DA3657"/>
    <w:rsid w:val="00F65A3B"/>
    <w:rsid w:val="00F87283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8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098B"/>
    <w:pPr>
      <w:ind w:left="720"/>
      <w:contextualSpacing/>
    </w:pPr>
  </w:style>
  <w:style w:type="table" w:styleId="Tabelacomgrade">
    <w:name w:val="Table Grid"/>
    <w:basedOn w:val="Tabelanormal"/>
    <w:uiPriority w:val="39"/>
    <w:rsid w:val="006B0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</dc:creator>
  <cp:lastModifiedBy>UFRN</cp:lastModifiedBy>
  <cp:revision>2</cp:revision>
  <dcterms:created xsi:type="dcterms:W3CDTF">2017-05-02T19:34:00Z</dcterms:created>
  <dcterms:modified xsi:type="dcterms:W3CDTF">2017-05-02T19:34:00Z</dcterms:modified>
</cp:coreProperties>
</file>