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0" w:rsidRDefault="008B0D00" w:rsidP="008B0D00">
      <w:pPr>
        <w:pStyle w:val="Standard"/>
        <w:spacing w:after="240"/>
        <w:jc w:val="center"/>
        <w:rPr>
          <w:b/>
          <w:lang w:val="pt-BR"/>
        </w:rPr>
      </w:pPr>
      <w:r>
        <w:rPr>
          <w:b/>
          <w:noProof/>
          <w:lang w:val="pt-BR" w:eastAsia="pt-BR" w:bidi="ar-SA"/>
        </w:rPr>
        <w:drawing>
          <wp:inline distT="0" distB="0" distL="0" distR="0" wp14:anchorId="25F67D3B" wp14:editId="7C2EFAF3">
            <wp:extent cx="1171575" cy="135163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41" cy="13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00" w:rsidRPr="00E61E24" w:rsidRDefault="008B0D00" w:rsidP="00E61E24">
      <w:pPr>
        <w:pStyle w:val="Standard"/>
        <w:spacing w:after="240"/>
        <w:rPr>
          <w:b/>
          <w:bCs/>
          <w:sz w:val="26"/>
          <w:szCs w:val="26"/>
          <w:lang w:val="pt-BR"/>
        </w:rPr>
      </w:pPr>
      <w:r>
        <w:rPr>
          <w:b/>
          <w:lang w:val="pt-BR"/>
        </w:rPr>
        <w:t xml:space="preserve">CICLO DE </w:t>
      </w:r>
      <w:r>
        <w:rPr>
          <w:rStyle w:val="zmsearchresult"/>
          <w:b/>
          <w:lang w:val="pt-BR"/>
        </w:rPr>
        <w:t>SEMINÁRIOS</w:t>
      </w:r>
      <w:r>
        <w:rPr>
          <w:b/>
          <w:lang w:val="pt-BR"/>
        </w:rPr>
        <w:t xml:space="preserve"> LABSIS 2015 - </w:t>
      </w:r>
      <w:r w:rsidR="00E61E24">
        <w:rPr>
          <w:b/>
          <w:lang w:val="pt-BR"/>
        </w:rPr>
        <w:t>SEGUNDO</w:t>
      </w:r>
      <w:r>
        <w:rPr>
          <w:b/>
          <w:lang w:val="pt-BR"/>
        </w:rPr>
        <w:t xml:space="preserve"> SEMINÁRIO</w:t>
      </w:r>
      <w:r>
        <w:rPr>
          <w:lang w:val="pt-BR"/>
        </w:rPr>
        <w:br/>
        <w:t xml:space="preserve">Data: </w:t>
      </w:r>
      <w:r w:rsidR="00E61E24">
        <w:rPr>
          <w:lang w:val="pt-BR"/>
        </w:rPr>
        <w:t>10</w:t>
      </w:r>
      <w:r>
        <w:rPr>
          <w:lang w:val="pt-BR"/>
        </w:rPr>
        <w:t>/09/2015</w:t>
      </w:r>
      <w:r>
        <w:rPr>
          <w:lang w:val="pt-BR"/>
        </w:rPr>
        <w:br/>
        <w:t>Horário: 16h30min</w:t>
      </w:r>
      <w:r>
        <w:rPr>
          <w:lang w:val="pt-BR"/>
        </w:rPr>
        <w:br/>
        <w:t>Local: Auditório do departamento de Geofísica (prédio REUNI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 xml:space="preserve">Ministrante: </w:t>
      </w:r>
      <w:bookmarkStart w:id="0" w:name="_Toc385968115"/>
      <w:r w:rsidR="00E61E24" w:rsidRPr="00E61E24">
        <w:rPr>
          <w:lang w:val="pt-BR"/>
        </w:rPr>
        <w:t>Alessandro Dantas</w:t>
      </w:r>
      <w:bookmarkEnd w:id="0"/>
      <w:r w:rsidR="00E61E24">
        <w:rPr>
          <w:lang w:val="pt-BR"/>
        </w:rPr>
        <w:t xml:space="preserve"> (</w:t>
      </w:r>
      <w:r w:rsidR="003F5F57">
        <w:rPr>
          <w:lang w:val="pt-BR"/>
        </w:rPr>
        <w:t xml:space="preserve">PPGG - </w:t>
      </w:r>
      <w:bookmarkStart w:id="1" w:name="_GoBack"/>
      <w:bookmarkEnd w:id="1"/>
      <w:r w:rsidR="00E61E24">
        <w:rPr>
          <w:lang w:val="pt-BR"/>
        </w:rPr>
        <w:t>UFRN)</w:t>
      </w:r>
      <w:r w:rsidRPr="00E61E24">
        <w:rPr>
          <w:lang w:val="pt-BR"/>
        </w:rPr>
        <w:br/>
      </w:r>
      <w:r w:rsidR="00E61E24">
        <w:rPr>
          <w:lang w:val="pt-BR"/>
        </w:rPr>
        <w:t>Título:</w:t>
      </w:r>
      <w:r w:rsidRPr="00E61E24">
        <w:rPr>
          <w:lang w:val="pt-BR"/>
        </w:rPr>
        <w:t> </w:t>
      </w:r>
      <w:r w:rsidR="00E61E24" w:rsidRPr="00E61E24">
        <w:rPr>
          <w:sz w:val="22"/>
          <w:szCs w:val="22"/>
          <w:lang w:val="pt-BR"/>
        </w:rPr>
        <w:t>MAPEAMENTO DA ISOTERMA DE CURIE NA BACIA DO PARNAÍBA ESTIMADA ATRAVÉS DA PROFUNDIDADE DA BASE DAS FONTES MAGNÉTICAS</w:t>
      </w:r>
      <w:r w:rsidR="00E61E24">
        <w:rPr>
          <w:sz w:val="22"/>
          <w:szCs w:val="22"/>
          <w:lang w:val="pt-BR"/>
        </w:rPr>
        <w:t>.</w:t>
      </w:r>
    </w:p>
    <w:p w:rsidR="008B0D00" w:rsidRPr="00E61E24" w:rsidRDefault="008B0D00" w:rsidP="00E61E24">
      <w:pPr>
        <w:pStyle w:val="Standard"/>
        <w:spacing w:after="240"/>
        <w:rPr>
          <w:sz w:val="22"/>
          <w:szCs w:val="22"/>
        </w:rPr>
      </w:pPr>
      <w:r w:rsidRPr="00E61E24">
        <w:rPr>
          <w:sz w:val="22"/>
          <w:szCs w:val="22"/>
          <w:lang w:val="pt-BR"/>
        </w:rPr>
        <w:tab/>
      </w:r>
      <w:proofErr w:type="spellStart"/>
      <w:r w:rsidR="00E61E24">
        <w:rPr>
          <w:sz w:val="22"/>
          <w:szCs w:val="22"/>
        </w:rPr>
        <w:t>Resumo</w:t>
      </w:r>
      <w:proofErr w:type="spellEnd"/>
      <w:r w:rsidRPr="00E61E24">
        <w:rPr>
          <w:sz w:val="22"/>
          <w:szCs w:val="22"/>
        </w:rPr>
        <w:t>:</w:t>
      </w:r>
    </w:p>
    <w:p w:rsidR="00E61E24" w:rsidRPr="00E61E24" w:rsidRDefault="00E61E24" w:rsidP="00E61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E61E24">
        <w:rPr>
          <w:rFonts w:ascii="Times New Roman" w:eastAsia="Times New Roman" w:hAnsi="Times New Roman" w:cs="Times New Roman"/>
          <w:lang w:eastAsia="pt-BR"/>
        </w:rPr>
        <w:t xml:space="preserve">Localizada no limite oeste do nordeste brasileiro, a Bacia do Parnaíba é uma bacia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intra-cratônica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produtora de petróleo. O presente estudo tem como objetivo caracterizar sua estrutura térmica, utilizando dados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aeromagnéticos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e gravimétricos. Com isso, foi utilizado à técnica de análise espectral em dados magnéticos da bacia, para mapear a profundidade dos corpos magnéticos e assimila-los à profundidade da isoterma de Curie da magnetita, com o interesse de mapear 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o seu gradiente</w:t>
      </w:r>
      <w:proofErr w:type="gramEnd"/>
      <w:r w:rsidRPr="00E61E24">
        <w:rPr>
          <w:rFonts w:ascii="Times New Roman" w:eastAsia="Times New Roman" w:hAnsi="Times New Roman" w:cs="Times New Roman"/>
          <w:lang w:eastAsia="pt-BR"/>
        </w:rPr>
        <w:t xml:space="preserve"> geotérmico.</w:t>
      </w:r>
    </w:p>
    <w:p w:rsidR="00E61E24" w:rsidRPr="00E61E24" w:rsidRDefault="00E61E24" w:rsidP="00E61E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E61E24">
        <w:rPr>
          <w:rFonts w:ascii="Times New Roman" w:eastAsia="Times New Roman" w:hAnsi="Times New Roman" w:cs="Times New Roman"/>
          <w:lang w:eastAsia="pt-BR"/>
        </w:rPr>
        <w:t xml:space="preserve">Utilizando a técnica da análise espectral, foi possível mapear a Superfície da base das fontes magnéticas (SBFM), superfície que delimita a profundidade na qual ainda ocorre magnetização da magnetita. Na Bacia do Parnaíba a SBFM apresentou profundidades em torno de -20,5 e -28,5 km. Paralelamente para servir como gabarito para a SBFM, foi feita uma inversão dos dados magnéticos utilizando a técnica de inversão do vetor de magnetização (MVI), que demonstrou ser consistente com a SBFM. Além disso, a SBFM se correlaciona positivamente com a profundidade da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Moho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que foi estimada através de dados gravimétricos do satélite GOCE (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Gravity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Field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Steady-State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Ocean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Circulation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Explorer).</w:t>
      </w:r>
    </w:p>
    <w:p w:rsidR="00E61E24" w:rsidRPr="00E61E24" w:rsidRDefault="00E61E24" w:rsidP="00E61E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E61E24">
        <w:rPr>
          <w:rFonts w:ascii="Times New Roman" w:eastAsia="Times New Roman" w:hAnsi="Times New Roman" w:cs="Times New Roman"/>
          <w:lang w:eastAsia="pt-BR"/>
        </w:rPr>
        <w:t xml:space="preserve">Supondo que a SBFM coincida com a Isoterma de Curie da Magnetita (ICM), superfície na qual a magnetita 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(</w:t>
      </w:r>
      <w:r w:rsidRPr="00E61E24">
        <w:rPr>
          <w:rFonts w:eastAsiaTheme="minorEastAsia"/>
          <w:position w:val="-21"/>
        </w:rPr>
        <w:t xml:space="preserve"> </w:t>
      </w:r>
      <w:proofErr w:type="gramEnd"/>
      <w:r w:rsidRPr="00E61E24">
        <w:rPr>
          <w:rFonts w:ascii="Times New Roman" w:eastAsia="Times New Roman" w:hAnsi="Times New Roman" w:cs="Times New Roman"/>
          <w:lang w:eastAsia="pt-BR"/>
        </w:rPr>
        <w:t xml:space="preserve">) perde as suas propriedades ferromagnéticas, foi possível estimar o gradiente geotérmico. Deste modo, o gradiente geotérmico na bacia apresentou valores entre 19,2 e 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26,5 .</w:t>
      </w:r>
      <w:proofErr w:type="gramEnd"/>
      <w:r w:rsidRPr="00E61E24">
        <w:rPr>
          <w:rFonts w:ascii="Times New Roman" w:eastAsia="Times New Roman" w:hAnsi="Times New Roman" w:cs="Times New Roman"/>
          <w:lang w:eastAsia="pt-BR"/>
        </w:rPr>
        <w:t xml:space="preserve"> Pelo gradiente geotérmico foi possível estimar o fluxo térmico na bacia utilizando uma condutividade térmica de 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2,69 .</w:t>
      </w:r>
      <w:proofErr w:type="gramEnd"/>
      <w:r w:rsidRPr="00E61E24">
        <w:rPr>
          <w:rFonts w:ascii="Times New Roman" w:eastAsia="Times New Roman" w:hAnsi="Times New Roman" w:cs="Times New Roman"/>
          <w:lang w:eastAsia="pt-BR"/>
        </w:rPr>
        <w:t xml:space="preserve"> Deste modo, foi encontrado um fluxo térmico na bacia variando entre 51,6 e 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71,3 ,</w:t>
      </w:r>
      <w:proofErr w:type="gramEnd"/>
      <w:r w:rsidRPr="00E61E24">
        <w:rPr>
          <w:rFonts w:ascii="Times New Roman" w:eastAsia="Times New Roman" w:hAnsi="Times New Roman" w:cs="Times New Roman"/>
          <w:lang w:eastAsia="pt-BR"/>
        </w:rPr>
        <w:t xml:space="preserve"> que é consistente com valores encontrados em outros trabalhos de fluxo térmico da América do Sul. Adicionalmente foi possível estimar a espessura da litosfera através de uma relação empírica entre esta e a Isoterma de Curie da Magnetita, encontrando valores entre -65,8 e -</w:t>
      </w:r>
      <w:proofErr w:type="gramStart"/>
      <w:r w:rsidRPr="00E61E24">
        <w:rPr>
          <w:rFonts w:ascii="Times New Roman" w:eastAsia="Times New Roman" w:hAnsi="Times New Roman" w:cs="Times New Roman"/>
          <w:lang w:eastAsia="pt-BR"/>
        </w:rPr>
        <w:t>89,2 .</w:t>
      </w:r>
      <w:proofErr w:type="gramEnd"/>
    </w:p>
    <w:p w:rsidR="00E61E24" w:rsidRPr="00E61E24" w:rsidRDefault="00E61E24" w:rsidP="00E61E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E61E24">
        <w:rPr>
          <w:rFonts w:ascii="Times New Roman" w:eastAsia="Times New Roman" w:hAnsi="Times New Roman" w:cs="Times New Roman"/>
          <w:lang w:eastAsia="pt-BR"/>
        </w:rPr>
        <w:t xml:space="preserve">Através destas informações, propomos que a estrutura térmica da bacia do Parnaíba está sendo influenciada por uma anomalia térmica profunda. Esta anomalia tem aquecido a litosfera sob a bacia e tem resultado em valores relativamente finos para a espessura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litosférica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 e valores relativamente altos para o fluxo de calor na superfície. A origem desta anomalia não é clara, mas a correlação entre a profundidade de Curie e a topografia da </w:t>
      </w:r>
      <w:proofErr w:type="spellStart"/>
      <w:r w:rsidRPr="00E61E24">
        <w:rPr>
          <w:rFonts w:ascii="Times New Roman" w:eastAsia="Times New Roman" w:hAnsi="Times New Roman" w:cs="Times New Roman"/>
          <w:lang w:eastAsia="pt-BR"/>
        </w:rPr>
        <w:t>Moho</w:t>
      </w:r>
      <w:proofErr w:type="spellEnd"/>
      <w:r w:rsidRPr="00E61E24">
        <w:rPr>
          <w:rFonts w:ascii="Times New Roman" w:eastAsia="Times New Roman" w:hAnsi="Times New Roman" w:cs="Times New Roman"/>
          <w:lang w:eastAsia="pt-BR"/>
        </w:rPr>
        <w:t xml:space="preserve">, sugere que processos tectônicos de extensão poderiam ter influenciado na geração da mesma.  </w:t>
      </w:r>
    </w:p>
    <w:p w:rsidR="002D0064" w:rsidRPr="00E61E24" w:rsidRDefault="003F5F57"/>
    <w:sectPr w:rsidR="002D0064" w:rsidRPr="00E6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KaitiM GB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00"/>
    <w:rsid w:val="001C4564"/>
    <w:rsid w:val="002A5BB7"/>
    <w:rsid w:val="003F5F57"/>
    <w:rsid w:val="0041512C"/>
    <w:rsid w:val="00834322"/>
    <w:rsid w:val="008B0D00"/>
    <w:rsid w:val="00AC2DD0"/>
    <w:rsid w:val="00CF1B14"/>
    <w:rsid w:val="00E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2015-09-08T19:06:00Z</dcterms:created>
  <dcterms:modified xsi:type="dcterms:W3CDTF">2015-09-08T19:09:00Z</dcterms:modified>
</cp:coreProperties>
</file>