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media/image7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-4445</wp:posOffset>
            </wp:positionH>
            <wp:positionV relativeFrom="paragraph">
              <wp:posOffset>-149860</wp:posOffset>
            </wp:positionV>
            <wp:extent cx="657860" cy="802005"/>
            <wp:effectExtent l="0" t="0" r="0" b="0"/>
            <wp:wrapTight wrapText="bothSides">
              <wp:wrapPolygon edited="0">
                <wp:start x="-55" y="0"/>
                <wp:lineTo x="-55" y="20983"/>
                <wp:lineTo x="21260" y="20983"/>
                <wp:lineTo x="21260" y="0"/>
                <wp:lineTo x="-55" y="0"/>
              </wp:wrapPolygon>
            </wp:wrapTight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sz w:val="24"/>
          <w:szCs w:val="24"/>
        </w:rPr>
        <w:t>M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INISTÉRIO DA EDUCAÇÃO 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UNIVERSIDADE FEDERAL DO RIO GRANDE DO NORTE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CENTRO DE ENSINO SUPERIOR DO SERIDÓ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COLEGIADO DO CURSO DE MATEMÁTICA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auto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RESOLUÇÃO n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  <w:u w:val="single"/>
          <w:vertAlign w:val="superscript"/>
          <w:lang w:val="pt-BR"/>
        </w:rPr>
        <w:t>o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  <w:lang w:val="pt-BR"/>
        </w:rPr>
        <w:t>02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/201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  <w:lang w:val="pt-BR"/>
        </w:rPr>
        <w:t>9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 xml:space="preserve"> – ClCM, de 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  <w:lang w:val="pt-BR"/>
        </w:rPr>
        <w:t>07</w:t>
      </w:r>
      <w:r>
        <w:rPr>
          <w:rFonts w:cs="Times New Roman" w:ascii="Times New Roman" w:hAnsi="Times New Roman"/>
          <w:b/>
          <w:bCs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de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  <w:lang w:val="pt-BR"/>
        </w:rPr>
        <w:t xml:space="preserve"> outubro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 xml:space="preserve"> de 201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  <w:lang w:val="pt-BR"/>
        </w:rPr>
        <w:t>9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.</w:t>
      </w:r>
    </w:p>
    <w:p>
      <w:pPr>
        <w:pStyle w:val="Normal"/>
        <w:bidi w:val="0"/>
        <w:spacing w:lineRule="auto" w:line="240" w:before="0" w:after="0"/>
        <w:jc w:val="center"/>
        <w:rPr>
          <w:rFonts w:ascii="Times-Bold" w:hAnsi="Times-Bold" w:cs="Times-Bold"/>
          <w:b/>
          <w:b/>
          <w:bCs/>
          <w:sz w:val="23"/>
          <w:szCs w:val="23"/>
        </w:rPr>
      </w:pPr>
      <w:r>
        <w:rPr>
          <w:rFonts w:cs="Times-Bold" w:ascii="Times-Bold" w:hAnsi="Times-Bold"/>
          <w:b/>
          <w:bCs/>
          <w:sz w:val="23"/>
          <w:szCs w:val="23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-Bold" w:hAnsi="Times-Bold" w:cs="Times-Bold"/>
          <w:b/>
          <w:b/>
          <w:bCs/>
          <w:sz w:val="23"/>
          <w:szCs w:val="23"/>
        </w:rPr>
      </w:pPr>
      <w:r>
        <w:rPr>
          <w:rFonts w:cs="Times-Bold" w:ascii="Times-Bold" w:hAnsi="Times-Bold"/>
          <w:b/>
          <w:bCs/>
          <w:sz w:val="23"/>
          <w:szCs w:val="23"/>
        </w:rPr>
      </w:r>
    </w:p>
    <w:p>
      <w:pPr>
        <w:pStyle w:val="Normal"/>
        <w:bidi w:val="0"/>
        <w:spacing w:lineRule="auto" w:line="240" w:before="0" w:after="0"/>
        <w:ind w:left="340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Regulamenta o Trabalho de Conclusão de Curso – TCC do Curso de Licenciatura em Matemática do Centro de Ensino Superior do Seridó – CERES.</w:t>
      </w:r>
    </w:p>
    <w:p>
      <w:pPr>
        <w:pStyle w:val="Normal"/>
        <w:bidi w:val="0"/>
        <w:spacing w:lineRule="auto" w:line="240" w:before="0" w:after="0"/>
        <w:ind w:left="3402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 Colegiado do Curso de Licenciatura em Matemática do Centro de Ensino Superior do Seridó – CERES, no uso de suas atribuições legais e de acordo com deliberações tomada</w:t>
      </w:r>
      <w:r>
        <w:rPr>
          <w:rFonts w:cs="Times New Roman" w:ascii="Times New Roman" w:hAnsi="Times New Roman"/>
          <w:sz w:val="24"/>
          <w:szCs w:val="24"/>
          <w:lang w:val="pt-BR"/>
        </w:rPr>
        <w:t>s</w:t>
      </w:r>
      <w:r>
        <w:rPr>
          <w:rFonts w:cs="Times New Roman" w:ascii="Times New Roman" w:hAnsi="Times New Roman"/>
          <w:sz w:val="24"/>
          <w:szCs w:val="24"/>
        </w:rPr>
        <w:t xml:space="preserve"> em reunião no dia </w:t>
      </w:r>
      <w:r>
        <w:rPr>
          <w:rFonts w:cs="Times New Roman" w:ascii="Times New Roman" w:hAnsi="Times New Roman"/>
          <w:color w:val="auto"/>
          <w:sz w:val="24"/>
          <w:szCs w:val="24"/>
          <w:lang w:val="pt-BR"/>
        </w:rPr>
        <w:t>07</w:t>
      </w:r>
      <w:r>
        <w:rPr>
          <w:rFonts w:cs="Times New Roman" w:ascii="Times New Roman" w:hAnsi="Times New Roman"/>
          <w:color w:val="auto"/>
          <w:sz w:val="24"/>
          <w:szCs w:val="24"/>
        </w:rPr>
        <w:t>/</w:t>
      </w:r>
      <w:r>
        <w:rPr>
          <w:rFonts w:cs="Times New Roman" w:ascii="Times New Roman" w:hAnsi="Times New Roman"/>
          <w:color w:val="auto"/>
          <w:sz w:val="24"/>
          <w:szCs w:val="24"/>
          <w:lang w:val="pt-BR"/>
        </w:rPr>
        <w:t>10</w:t>
      </w:r>
      <w:r>
        <w:rPr>
          <w:rFonts w:cs="Times New Roman" w:ascii="Times New Roman" w:hAnsi="Times New Roman"/>
          <w:color w:val="auto"/>
          <w:sz w:val="24"/>
          <w:szCs w:val="24"/>
        </w:rPr>
        <w:t>/201</w:t>
      </w:r>
      <w:r>
        <w:rPr>
          <w:rFonts w:cs="Times New Roman" w:ascii="Times New Roman" w:hAnsi="Times New Roman"/>
          <w:color w:val="auto"/>
          <w:sz w:val="24"/>
          <w:szCs w:val="24"/>
          <w:lang w:val="pt-BR"/>
        </w:rPr>
        <w:t xml:space="preserve">9 </w:t>
      </w:r>
      <w:r>
        <w:rPr>
          <w:rFonts w:cs="Times New Roman" w:ascii="Times New Roman" w:hAnsi="Times New Roman"/>
          <w:color w:val="auto"/>
          <w:sz w:val="24"/>
          <w:szCs w:val="24"/>
          <w:lang w:val="pt-BR"/>
        </w:rPr>
        <w:t>e atualizações feitas em reunião no dia 12/02/2020</w:t>
      </w:r>
      <w:r>
        <w:rPr>
          <w:rFonts w:cs="Times New Roman" w:ascii="Times New Roman" w:hAnsi="Times New Roman"/>
          <w:sz w:val="24"/>
          <w:szCs w:val="24"/>
        </w:rPr>
        <w:t xml:space="preserve">, conforme Regimento Geral da Universidade Federal do Rio Grande do Norte - UFRN. 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CONSIDERANDO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A </w:t>
      </w:r>
      <w:r>
        <w:rPr>
          <w:rFonts w:cs="Times New Roman" w:ascii="Times New Roman" w:hAnsi="Times New Roman"/>
          <w:bCs/>
          <w:sz w:val="24"/>
          <w:szCs w:val="24"/>
        </w:rPr>
        <w:t>Resolução n</w:t>
      </w:r>
      <w:r>
        <w:rPr>
          <w:rFonts w:cs="Times New Roman" w:ascii="Times New Roman" w:hAnsi="Times New Roman"/>
          <w:bCs/>
          <w:sz w:val="24"/>
          <w:szCs w:val="24"/>
          <w:u w:val="single"/>
          <w:vertAlign w:val="superscript"/>
        </w:rPr>
        <w:t>o</w:t>
      </w:r>
      <w:r>
        <w:rPr>
          <w:rFonts w:cs="Times New Roman" w:ascii="Times New Roman" w:hAnsi="Times New Roman"/>
          <w:bCs/>
          <w:sz w:val="24"/>
          <w:szCs w:val="24"/>
        </w:rPr>
        <w:t xml:space="preserve"> 171/2013-CONSEPE, de 5 de novembro de 2013, que a</w:t>
      </w:r>
      <w:r>
        <w:rPr>
          <w:rFonts w:cs="Times New Roman" w:ascii="Times New Roman" w:hAnsi="Times New Roman"/>
          <w:sz w:val="24"/>
          <w:szCs w:val="24"/>
        </w:rPr>
        <w:t>prova o Regulamento dos Cursos Regulares de Graduação da Universidade Federal do Rio Grande do Norte.</w:t>
        <w:tab/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O Projeto Pedagógico do Curso de Licenciatura em Matemática do Centro de Ensino Superior do Seridó.</w:t>
      </w:r>
    </w:p>
    <w:p>
      <w:pPr>
        <w:pStyle w:val="Normal"/>
        <w:bidi w:val="0"/>
        <w:spacing w:lineRule="auto" w:line="240" w:before="0" w:after="0"/>
        <w:jc w:val="left"/>
        <w:rPr>
          <w:rFonts w:ascii="Times-Bold" w:hAnsi="Times-Bold" w:cs="Times-Bold"/>
          <w:b/>
          <w:b/>
          <w:bCs/>
          <w:sz w:val="36"/>
          <w:szCs w:val="36"/>
        </w:rPr>
      </w:pPr>
      <w:r>
        <w:rPr>
          <w:rFonts w:cs="Times-Bold" w:ascii="Times-Bold" w:hAnsi="Times-Bold"/>
          <w:b/>
          <w:bCs/>
          <w:sz w:val="36"/>
          <w:szCs w:val="36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RESOLVE: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Art. 1</w:t>
      </w:r>
      <w:r>
        <w:rPr>
          <w:rFonts w:cs="Times New Roman" w:ascii="Times New Roman" w:hAnsi="Times New Roman"/>
          <w:b/>
          <w:color w:val="000000"/>
          <w:sz w:val="24"/>
          <w:szCs w:val="24"/>
          <w:u w:val="single"/>
          <w:vertAlign w:val="superscript"/>
        </w:rPr>
        <w:t>o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Aprovar as normas constantes desta Resolução e seus anexos, que regulamentam o Trabalho de Conclusão de Curso – TCC do Curso de Licenciatura em Matemática do</w:t>
      </w:r>
      <w:r>
        <w:rPr>
          <w:rFonts w:cs="Times New Roman" w:ascii="Times New Roman" w:hAnsi="Times New Roman"/>
          <w:sz w:val="24"/>
          <w:szCs w:val="24"/>
        </w:rPr>
        <w:t xml:space="preserve"> Centro de Ensino Superior do Seridó – CERES – UFRN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bidi w:val="0"/>
        <w:spacing w:lineRule="auto" w:line="360" w:before="0" w:after="0"/>
        <w:ind w:firstLine="708"/>
        <w:jc w:val="both"/>
        <w:rPr>
          <w:rFonts w:ascii="TimesNewRomanPS-BoldMT" w:hAnsi="TimesNewRomanPS-BoldMT" w:cs="TimesNewRomanPS-BoldMT"/>
          <w:b/>
          <w:b/>
          <w:bCs/>
          <w:sz w:val="24"/>
          <w:szCs w:val="24"/>
        </w:rPr>
      </w:pPr>
      <w:r>
        <w:rPr>
          <w:rFonts w:cs="TimesNewRomanPS-BoldMT" w:ascii="TimesNewRomanPS-BoldMT" w:hAnsi="TimesNewRomanPS-BoldMT"/>
          <w:b/>
          <w:bCs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CAPÍTULO I</w:t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DISPOSIÇÕES PRELIMINARES</w:t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Art. 2</w:t>
      </w:r>
      <w:r>
        <w:rPr>
          <w:rFonts w:cs="Times New Roman" w:ascii="Times New Roman" w:hAnsi="Times New Roman"/>
          <w:b/>
          <w:color w:val="000000"/>
          <w:sz w:val="24"/>
          <w:szCs w:val="24"/>
          <w:u w:val="single"/>
          <w:vertAlign w:val="superscript"/>
        </w:rPr>
        <w:t>o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O presente Regulamento disciplina o processo de elaboração, apresentação e avaliação do Trabalho de Conclusão de Curso – TCC do Curso de Licenciatura em Matemática do Centro de Ensino Superior do Seridó – CERES – UFRN – Caicó.  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Art. 3</w:t>
      </w:r>
      <w:r>
        <w:rPr>
          <w:rFonts w:cs="Times New Roman" w:ascii="Times New Roman" w:hAnsi="Times New Roman"/>
          <w:b/>
          <w:color w:val="000000"/>
          <w:sz w:val="24"/>
          <w:szCs w:val="24"/>
          <w:u w:val="single"/>
          <w:vertAlign w:val="superscript"/>
        </w:rPr>
        <w:t>o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 objetivo geral do TCC é proporcionar ao discente, do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Curso de Licenciatura em Matemática do</w:t>
      </w:r>
      <w:r>
        <w:rPr>
          <w:rFonts w:cs="Times New Roman" w:ascii="Times New Roman" w:hAnsi="Times New Roman"/>
          <w:sz w:val="24"/>
          <w:szCs w:val="24"/>
        </w:rPr>
        <w:t xml:space="preserve"> Centro de Ensino Superior do Seridó – CERES, o interesse pela pesquisa, por meio do desenvolvimento de habilidades referentes à aplicação de conceitos e de teorias construídas durante o curso, de forma integrada. 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Art. 4</w:t>
      </w:r>
      <w:r>
        <w:rPr>
          <w:rFonts w:cs="Times New Roman" w:ascii="Times New Roman" w:hAnsi="Times New Roman"/>
          <w:b/>
          <w:color w:val="000000"/>
          <w:sz w:val="24"/>
          <w:szCs w:val="24"/>
          <w:u w:val="single"/>
          <w:vertAlign w:val="superscript"/>
        </w:rPr>
        <w:t>o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 TCC trata-se de uma atividade acadêmico-científica relacionada à Matemática e/ou ao seu ensino</w:t>
      </w:r>
      <w:r>
        <w:rPr>
          <w:rFonts w:cs="Times New Roman" w:ascii="Times New Roman" w:hAnsi="Times New Roman"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sob a orientação de um docente credenciado pela UFRN.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Parágrafo Único. </w:t>
      </w:r>
      <w:r>
        <w:rPr>
          <w:rFonts w:cs="Times New Roman" w:ascii="Times New Roman" w:hAnsi="Times New Roman"/>
          <w:sz w:val="24"/>
          <w:szCs w:val="24"/>
        </w:rPr>
        <w:t>O discente estará apto a fazer o TCC se apresentar a comprovação de ter cursado pelo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menos 75% da carga horária obrigatória do curso</w:t>
      </w:r>
      <w:r>
        <w:rPr>
          <w:rFonts w:cs="Times New Roman" w:ascii="Times New Roman" w:hAnsi="Times New Roman"/>
          <w:sz w:val="24"/>
          <w:szCs w:val="24"/>
        </w:rPr>
        <w:t>, além dos componentes curriculares que são requisitos e estão mencionados no PPC vigente.</w:t>
      </w:r>
    </w:p>
    <w:p>
      <w:pPr>
        <w:pStyle w:val="Normal"/>
        <w:bidi w:val="0"/>
        <w:spacing w:lineRule="auto" w:line="360" w:before="0" w:after="0"/>
        <w:ind w:firstLine="708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CAPÍTULO II</w:t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DA ELABORAÇÃO DO TRABALHO DE CONCLUSÃO DE CURSO</w:t>
      </w:r>
    </w:p>
    <w:p>
      <w:pPr>
        <w:pStyle w:val="Normal"/>
        <w:bidi w:val="0"/>
        <w:spacing w:lineRule="auto" w:line="360" w:before="0" w:after="0"/>
        <w:jc w:val="both"/>
        <w:rPr>
          <w:rFonts w:ascii="TimesNewRomanPS-BoldMT" w:hAnsi="TimesNewRomanPS-BoldMT" w:cs="TimesNewRomanPS-BoldMT"/>
          <w:b/>
          <w:b/>
          <w:bCs/>
          <w:sz w:val="24"/>
          <w:szCs w:val="24"/>
        </w:rPr>
      </w:pPr>
      <w:r>
        <w:rPr>
          <w:rFonts w:cs="TimesNewRomanPS-BoldMT" w:ascii="TimesNewRomanPS-BoldMT" w:hAnsi="TimesNewRomanPS-BoldMT"/>
          <w:b/>
          <w:bCs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Art. 5</w:t>
      </w:r>
      <w:r>
        <w:rPr>
          <w:rFonts w:cs="Times New Roman" w:ascii="Times New Roman" w:hAnsi="Times New Roman"/>
          <w:b/>
          <w:color w:val="000000"/>
          <w:sz w:val="24"/>
          <w:szCs w:val="24"/>
          <w:u w:val="single"/>
          <w:vertAlign w:val="superscript"/>
        </w:rPr>
        <w:t>o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 TCC deve ser desenvolvido individualmente, sob a orientação de um professor designado pelo Colegiado do Curso para esse fim, sendo possível a participação de um coorientador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que pode ser </w:t>
      </w:r>
      <w:r>
        <w:rPr>
          <w:rFonts w:cs="Times New Roman" w:ascii="Times New Roman" w:hAnsi="Times New Roman"/>
          <w:sz w:val="24"/>
          <w:szCs w:val="24"/>
        </w:rPr>
        <w:t>professor externo</w:t>
      </w:r>
      <w:r>
        <w:rPr>
          <w:rFonts w:cs="Times New Roman" w:ascii="Times New Roman" w:hAnsi="Times New Roman"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com </w:t>
      </w:r>
      <w:r>
        <w:rPr>
          <w:rFonts w:cs="Times New Roman" w:ascii="Times New Roman" w:hAnsi="Times New Roman"/>
          <w:sz w:val="24"/>
          <w:szCs w:val="24"/>
          <w:lang w:val="pt-BR"/>
        </w:rPr>
        <w:t>atuação</w:t>
      </w:r>
      <w:r>
        <w:rPr>
          <w:rFonts w:cs="Times New Roman" w:ascii="Times New Roman" w:hAnsi="Times New Roman"/>
          <w:sz w:val="24"/>
          <w:szCs w:val="24"/>
        </w:rPr>
        <w:t xml:space="preserve"> na área de abrangência da pesquisa</w:t>
      </w:r>
      <w:r>
        <w:rPr>
          <w:rFonts w:cs="Times New Roman" w:ascii="Times New Roman" w:hAnsi="Times New Roman"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ou profissionais de nível superior que exerçam atividades afins com a temática do TCC</w:t>
      </w:r>
      <w:r>
        <w:rPr>
          <w:rFonts w:cs="Times New Roman" w:ascii="Times New Roman" w:hAnsi="Times New Roman"/>
          <w:sz w:val="24"/>
          <w:szCs w:val="24"/>
          <w:lang w:val="pt-BR"/>
        </w:rPr>
        <w:t>, caso seja do interesse do discente e do orientador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Art. 6</w:t>
      </w:r>
      <w:r>
        <w:rPr>
          <w:rFonts w:cs="Times New Roman" w:ascii="Times New Roman" w:hAnsi="Times New Roman"/>
          <w:b/>
          <w:color w:val="000000"/>
          <w:sz w:val="24"/>
          <w:szCs w:val="24"/>
          <w:u w:val="single"/>
          <w:vertAlign w:val="superscript"/>
        </w:rPr>
        <w:t>o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Cada discente deve buscar a orientação específica de um docente vinculado </w:t>
      </w:r>
      <w:r>
        <w:rPr>
          <w:rFonts w:cs="Times New Roman" w:ascii="Times New Roman" w:hAnsi="Times New Roman"/>
          <w:sz w:val="24"/>
          <w:szCs w:val="24"/>
          <w:lang w:val="pt-BR"/>
        </w:rPr>
        <w:t>à UFRN</w:t>
      </w:r>
      <w:r>
        <w:rPr>
          <w:rFonts w:cs="Times New Roman" w:ascii="Times New Roman" w:hAnsi="Times New Roman"/>
          <w:sz w:val="24"/>
          <w:szCs w:val="24"/>
        </w:rPr>
        <w:t>, o qual tenha interesse na temática relacionada ao objeto de sua pesquisa.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§1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  <w:vertAlign w:val="superscript"/>
          <w:lang w:val="pt-BR"/>
        </w:rPr>
        <w:t>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 Licenciando deve encaminhar ofício (Anexo 1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) </w:t>
      </w:r>
      <w:r>
        <w:rPr>
          <w:rFonts w:cs="Times New Roman" w:ascii="Times New Roman" w:hAnsi="Times New Roman"/>
          <w:sz w:val="24"/>
          <w:szCs w:val="24"/>
        </w:rPr>
        <w:t>ao Coordenador do Curso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, </w:t>
      </w:r>
      <w:r>
        <w:rPr>
          <w:rFonts w:cs="Times New Roman" w:ascii="Times New Roman" w:hAnsi="Times New Roman"/>
          <w:sz w:val="24"/>
          <w:szCs w:val="24"/>
        </w:rPr>
        <w:t>devidamente assinado pelo professor orientador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em que este declare assumir oficialmente a sua orientação</w:t>
      </w:r>
      <w:r>
        <w:rPr>
          <w:rFonts w:cs="Times New Roman" w:ascii="Times New Roman" w:hAnsi="Times New Roman"/>
          <w:sz w:val="24"/>
          <w:szCs w:val="24"/>
          <w:lang w:val="pt-BR"/>
        </w:rPr>
        <w:t>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§2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  <w:vertAlign w:val="superscript"/>
          <w:lang w:val="pt-BR"/>
        </w:rPr>
        <w:t>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Caso o discente e orientador optem por ter um coorientador, o discente deve </w:t>
      </w:r>
      <w:r>
        <w:rPr>
          <w:rFonts w:cs="Times New Roman" w:ascii="Times New Roman" w:hAnsi="Times New Roman"/>
          <w:sz w:val="24"/>
          <w:szCs w:val="24"/>
        </w:rPr>
        <w:t xml:space="preserve">encaminhar 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ofício ao </w:t>
      </w:r>
      <w:r>
        <w:rPr>
          <w:rFonts w:cs="Times New Roman" w:ascii="Times New Roman" w:hAnsi="Times New Roman"/>
          <w:color w:val="auto"/>
          <w:sz w:val="24"/>
          <w:szCs w:val="24"/>
          <w:lang w:val="pt-BR"/>
        </w:rPr>
        <w:t>Coordenador do Curso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(Anexo 6) assinado pelo professor orientador e o coorientador </w:t>
      </w:r>
      <w:r>
        <w:rPr>
          <w:rFonts w:cs="Times New Roman" w:ascii="Times New Roman" w:hAnsi="Times New Roman"/>
          <w:sz w:val="24"/>
          <w:szCs w:val="24"/>
        </w:rPr>
        <w:t xml:space="preserve">em que este declare assumir oficialmente </w:t>
      </w:r>
      <w:r>
        <w:rPr>
          <w:rFonts w:cs="Times New Roman" w:ascii="Times New Roman" w:hAnsi="Times New Roman"/>
          <w:sz w:val="24"/>
          <w:szCs w:val="24"/>
          <w:lang w:val="pt-BR"/>
        </w:rPr>
        <w:t>o papel de co</w:t>
      </w:r>
      <w:r>
        <w:rPr>
          <w:rFonts w:cs="Times New Roman" w:ascii="Times New Roman" w:hAnsi="Times New Roman"/>
          <w:sz w:val="24"/>
          <w:szCs w:val="24"/>
        </w:rPr>
        <w:t>orienta</w:t>
      </w:r>
      <w:r>
        <w:rPr>
          <w:rFonts w:cs="Times New Roman" w:ascii="Times New Roman" w:hAnsi="Times New Roman"/>
          <w:sz w:val="24"/>
          <w:szCs w:val="24"/>
          <w:lang w:val="pt-BR"/>
        </w:rPr>
        <w:t>dor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keepNext w:val="false"/>
        <w:keepLines w:val="false"/>
        <w:widowControl/>
        <w:overflowPunct w:val="false"/>
        <w:bidi w:val="0"/>
        <w:snapToGrid w:val="true"/>
        <w:spacing w:lineRule="auto" w:line="360" w:before="0" w:after="0"/>
        <w:ind w:left="0" w:right="0" w:hanging="0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/>
      </w:r>
    </w:p>
    <w:p>
      <w:pPr>
        <w:pStyle w:val="Normal"/>
        <w:widowControl/>
        <w:overflowPunct w:val="false"/>
        <w:bidi w:val="0"/>
        <w:snapToGrid w:val="true"/>
        <w:spacing w:lineRule="auto" w:line="360" w:before="0" w:after="0"/>
        <w:ind w:left="0" w:right="0" w:hanging="0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pt-BR"/>
        </w:rPr>
        <w:t>§3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  <w:vertAlign w:val="superscript"/>
          <w:lang w:val="pt-BR"/>
        </w:rPr>
        <w:t>o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O encaminhamento dos ofícios citados nos parágrafos anteriores deste artigo deve ocorrer em até 15 (quinze)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pt-BR"/>
        </w:rPr>
        <w:t>dias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após o início do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pt-BR"/>
        </w:rPr>
        <w:t xml:space="preserve">período letivo no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pt-BR"/>
        </w:rPr>
        <w:t>semestre que ocorrerá a defesa pública do TCC, como estabelecido no calendário acadêmico em uso.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Art. 7</w:t>
      </w:r>
      <w:r>
        <w:rPr>
          <w:rFonts w:cs="Times New Roman" w:ascii="Times New Roman" w:hAnsi="Times New Roman"/>
          <w:b/>
          <w:color w:val="000000"/>
          <w:sz w:val="24"/>
          <w:szCs w:val="24"/>
          <w:u w:val="single"/>
          <w:vertAlign w:val="superscript"/>
        </w:rPr>
        <w:t>o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Para a realização do TCC, o discente desenvolverá uma pesquisa relacionada à Matemática e/ou ao seu ensino, cuja apresentação se dará em forma de Monografia, a ser defendida frente a uma Banca Examinadora.</w:t>
      </w:r>
    </w:p>
    <w:p>
      <w:pPr>
        <w:pStyle w:val="Normal"/>
        <w:bidi w:val="0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CAPÍTULO III</w:t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DAS ATRIBUIÇÕES DO DISCENTE</w:t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Art. 8</w:t>
      </w:r>
      <w:r>
        <w:rPr>
          <w:rFonts w:cs="Times New Roman" w:ascii="Times New Roman" w:hAnsi="Times New Roman"/>
          <w:b/>
          <w:color w:val="000000"/>
          <w:sz w:val="24"/>
          <w:szCs w:val="24"/>
          <w:u w:val="single"/>
          <w:vertAlign w:val="superscript"/>
        </w:rPr>
        <w:t>o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 discente em fase de realização do TCC tem as seguintes atribuições: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I. </w:t>
      </w:r>
      <w:r>
        <w:rPr>
          <w:rFonts w:cs="Times New Roman" w:ascii="Times New Roman" w:hAnsi="Times New Roman"/>
          <w:sz w:val="24"/>
          <w:szCs w:val="24"/>
        </w:rPr>
        <w:t>Frequentar assiduamente as orientações, respeitando prazos e tarefas estipuladas pelo professor orientador;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II. </w:t>
      </w:r>
      <w:r>
        <w:rPr>
          <w:rFonts w:cs="Times New Roman" w:ascii="Times New Roman" w:hAnsi="Times New Roman"/>
          <w:sz w:val="24"/>
          <w:szCs w:val="24"/>
        </w:rPr>
        <w:t>Elaborar o TCC de acordo com o presente Regulamento, com as indicações do professor orientador.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III. </w:t>
      </w:r>
      <w:r>
        <w:rPr>
          <w:rFonts w:cs="Times New Roman" w:ascii="Times New Roman" w:hAnsi="Times New Roman"/>
          <w:sz w:val="24"/>
          <w:szCs w:val="24"/>
        </w:rPr>
        <w:t>Realizar a revisão gramatical e ortográfica do TCC;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pt-BR"/>
        </w:rPr>
        <w:t xml:space="preserve">IV.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pt-BR"/>
        </w:rPr>
        <w:t xml:space="preserve">Cumprir as datas de entrega do TCC conforme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pt-BR" w:eastAsia="pt-BR" w:bidi="ar-SA"/>
        </w:rPr>
        <w:t>estabelecido nesta resolução;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V. </w:t>
      </w:r>
      <w:r>
        <w:rPr>
          <w:rFonts w:cs="Times New Roman" w:ascii="Times New Roman" w:hAnsi="Times New Roman"/>
          <w:sz w:val="24"/>
          <w:szCs w:val="24"/>
        </w:rPr>
        <w:t>Comparecer no dia, hora e local determinados, para apresentação e defesa pública do TCC, frente à Banca Examinadora (Anexo 2);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VI. </w:t>
      </w:r>
      <w:r>
        <w:rPr>
          <w:rFonts w:cs="Times New Roman" w:ascii="Times New Roman" w:hAnsi="Times New Roman"/>
          <w:sz w:val="24"/>
          <w:szCs w:val="24"/>
        </w:rPr>
        <w:t xml:space="preserve">Realizar as correções sugeridas pela Banca Examinadora no trabalho do TCC, em concordância com o orientador; 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VII. </w:t>
      </w:r>
      <w:r>
        <w:rPr>
          <w:rFonts w:cs="Times New Roman" w:ascii="Times New Roman" w:hAnsi="Times New Roman"/>
          <w:bCs/>
          <w:sz w:val="24"/>
          <w:szCs w:val="24"/>
        </w:rPr>
        <w:t>Depositar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a versão final do TCC, conforme </w:t>
      </w:r>
      <w:r>
        <w:rPr>
          <w:rFonts w:cs="Times New Roman" w:ascii="Times New Roman" w:hAnsi="Times New Roman"/>
          <w:color w:val="auto"/>
          <w:sz w:val="24"/>
          <w:szCs w:val="24"/>
          <w:lang w:val="pt-BR"/>
        </w:rPr>
        <w:t>A</w:t>
      </w:r>
      <w:r>
        <w:rPr>
          <w:rFonts w:cs="Times New Roman" w:ascii="Times New Roman" w:hAnsi="Times New Roman"/>
          <w:color w:val="auto"/>
          <w:sz w:val="24"/>
          <w:szCs w:val="24"/>
        </w:rPr>
        <w:t>rt. 17</w:t>
      </w:r>
      <w:r>
        <w:rPr>
          <w:rFonts w:cs="Times New Roman" w:ascii="Times New Roman" w:hAnsi="Times New Roman"/>
          <w:sz w:val="24"/>
          <w:szCs w:val="24"/>
        </w:rPr>
        <w:t xml:space="preserve"> deste Regulamento; 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VII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I. </w:t>
      </w:r>
      <w:r>
        <w:rPr>
          <w:rFonts w:cs="Times New Roman" w:ascii="Times New Roman" w:hAnsi="Times New Roman"/>
          <w:sz w:val="24"/>
          <w:szCs w:val="24"/>
        </w:rPr>
        <w:t>Arcar com quaisquer despesas geradas durante a elaboração do TCC.</w:t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CAPÍTULO IV</w:t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DA ORIENTAÇÃO</w:t>
      </w:r>
    </w:p>
    <w:p>
      <w:pPr>
        <w:pStyle w:val="Normal"/>
        <w:bidi w:val="0"/>
        <w:spacing w:lineRule="auto" w:line="360" w:before="0" w:after="0"/>
        <w:ind w:firstLine="708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Art. 9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  <w:vertAlign w:val="superscript"/>
          <w:lang w:val="pt-BR"/>
        </w:rPr>
        <w:t>o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São atribuições do professor orientador: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I.</w:t>
      </w:r>
      <w:r>
        <w:rPr>
          <w:rFonts w:cs="Times New Roman" w:ascii="Times New Roman" w:hAnsi="Times New Roman"/>
          <w:sz w:val="24"/>
          <w:szCs w:val="24"/>
        </w:rPr>
        <w:t xml:space="preserve"> Reunir-se periodicamente com os seus orientandos;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II. </w:t>
      </w:r>
      <w:r>
        <w:rPr>
          <w:rFonts w:cs="Times New Roman" w:ascii="Times New Roman" w:hAnsi="Times New Roman"/>
          <w:sz w:val="24"/>
          <w:szCs w:val="24"/>
        </w:rPr>
        <w:t>Orientar seus discentes em todas as etapas relativas ao desenvolvimento do TCC;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III. </w:t>
      </w:r>
      <w:r>
        <w:rPr>
          <w:rFonts w:cs="Times New Roman" w:ascii="Times New Roman" w:hAnsi="Times New Roman"/>
          <w:sz w:val="24"/>
          <w:szCs w:val="24"/>
        </w:rPr>
        <w:t>Sugerir referencial teórico para a realização dos estudos investigativos de seus orientandos;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IV. </w:t>
      </w:r>
      <w:r>
        <w:rPr>
          <w:rFonts w:cs="Times New Roman" w:ascii="Times New Roman" w:hAnsi="Times New Roman"/>
          <w:sz w:val="24"/>
          <w:szCs w:val="24"/>
        </w:rPr>
        <w:t>Avaliar todas as etapas do desenvolvimento do TCC, fazendo intervenções sobre o conteúdo, normas técnicas de apresentação e redação do texto;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V.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Enviar, via e-mail, os dados do TCC, conforme ficha de cadastro do TCC (Anexo 5), </w:t>
      </w:r>
      <w:r>
        <w:rPr>
          <w:rFonts w:cs="Times New Roman" w:ascii="Times New Roman" w:hAnsi="Times New Roman"/>
          <w:color w:val="auto"/>
          <w:sz w:val="24"/>
          <w:szCs w:val="24"/>
          <w:lang w:val="pt-BR"/>
        </w:rPr>
        <w:t>à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auto"/>
          <w:sz w:val="24"/>
          <w:szCs w:val="24"/>
          <w:lang w:val="pt-BR"/>
        </w:rPr>
        <w:t>C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oordenação do </w:t>
      </w:r>
      <w:r>
        <w:rPr>
          <w:rFonts w:cs="Times New Roman" w:ascii="Times New Roman" w:hAnsi="Times New Roman"/>
          <w:color w:val="auto"/>
          <w:sz w:val="24"/>
          <w:szCs w:val="24"/>
          <w:lang w:val="pt-BR"/>
        </w:rPr>
        <w:t>C</w:t>
      </w:r>
      <w:r>
        <w:rPr>
          <w:rFonts w:cs="Times New Roman" w:ascii="Times New Roman" w:hAnsi="Times New Roman"/>
          <w:color w:val="auto"/>
          <w:sz w:val="24"/>
          <w:szCs w:val="24"/>
        </w:rPr>
        <w:t>urso</w:t>
      </w:r>
      <w:r>
        <w:rPr>
          <w:rFonts w:cs="Times New Roman" w:ascii="Times New Roman" w:hAnsi="Times New Roman"/>
          <w:sz w:val="24"/>
          <w:szCs w:val="24"/>
        </w:rPr>
        <w:t xml:space="preserve"> para o cadastro no SIGAA da defesa do TCC;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VI. </w:t>
      </w:r>
      <w:r>
        <w:rPr>
          <w:rFonts w:cs="Times New Roman" w:ascii="Times New Roman" w:hAnsi="Times New Roman"/>
          <w:sz w:val="24"/>
          <w:szCs w:val="24"/>
        </w:rPr>
        <w:t>Autorizar a defesa pública da Monografia;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VII. </w:t>
      </w:r>
      <w:r>
        <w:rPr>
          <w:rFonts w:cs="Times New Roman" w:ascii="Times New Roman" w:hAnsi="Times New Roman"/>
          <w:sz w:val="24"/>
          <w:szCs w:val="24"/>
        </w:rPr>
        <w:t>Orientar o discente, após apresentação pública, sobre as possíveis alterações no texto final sugeridas pela Banca Examinadora;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VIII. </w:t>
      </w:r>
      <w:r>
        <w:rPr>
          <w:rFonts w:cs="Times New Roman" w:ascii="Times New Roman" w:hAnsi="Times New Roman"/>
          <w:sz w:val="24"/>
          <w:szCs w:val="24"/>
        </w:rPr>
        <w:t>Validar a versão final corrigida, homologando seu autoarquivamento na Biblioteca Digital de Monografias da UFRN, de acordo a Resolução n</w:t>
      </w:r>
      <w:r>
        <w:rPr>
          <w:rFonts w:cs="Times New Roman" w:ascii="Times New Roman" w:hAnsi="Times New Roman"/>
          <w:sz w:val="24"/>
          <w:szCs w:val="24"/>
          <w:u w:val="single"/>
          <w:vertAlign w:val="superscript"/>
          <w:lang w:val="pt-BR"/>
        </w:rPr>
        <w:t>o</w:t>
      </w:r>
      <w:r>
        <w:rPr>
          <w:rFonts w:cs="Times New Roman" w:ascii="Times New Roman" w:hAnsi="Times New Roman"/>
          <w:sz w:val="24"/>
          <w:szCs w:val="24"/>
        </w:rPr>
        <w:t xml:space="preserve"> 062/2015-CONSEPE, de 05 de maio de 2015;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IX. </w:t>
      </w:r>
      <w:r>
        <w:rPr>
          <w:rFonts w:cs="Times New Roman" w:ascii="Times New Roman" w:hAnsi="Times New Roman"/>
          <w:sz w:val="24"/>
          <w:szCs w:val="24"/>
        </w:rPr>
        <w:t>Cumprir e fazer cumprir este Regulamento.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Parágrafo Único. </w:t>
      </w:r>
      <w:r>
        <w:rPr>
          <w:rFonts w:cs="Times New Roman" w:ascii="Times New Roman" w:hAnsi="Times New Roman"/>
          <w:color w:val="auto"/>
          <w:sz w:val="24"/>
          <w:szCs w:val="24"/>
        </w:rPr>
        <w:t>Caso o professor orientador entenda que o TCC não esteja adequadamente organizado para defesa pública, cabe ao orientador decidir sobre sua apresentação ou não.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Art. 10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A responsabilidade pela elaboração do TCC é do discente, o que não exime o professor orientador de desempenhar, adequadamente, dentro das normas definidas neste Regulamento, as atribuições decorrentes da sua atividade de orientação.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CAPÍTULO V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DA COMPOSIÇÃO DA BANCA EXAMINADORA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Art. 11</w:t>
      </w:r>
      <w:r>
        <w:rPr>
          <w:rFonts w:cs="Times New Roman" w:ascii="Times New Roman" w:hAnsi="Times New Roman"/>
          <w:sz w:val="24"/>
          <w:szCs w:val="24"/>
        </w:rPr>
        <w:t xml:space="preserve"> A versão final do TCC será defendida pelo discente frente a uma Banca Examinadora, composta por quatro membros, sendo três titulares e um suplente, presidida pelo orientador, homologados pelo Colegiado do Curso de Licenciatura em Matemática do CERES.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§1</w:t>
      </w:r>
      <w:r>
        <w:rPr>
          <w:rFonts w:cs="Times New Roman" w:ascii="Times New Roman" w:hAnsi="Times New Roman"/>
          <w:b/>
          <w:color w:val="000000"/>
          <w:sz w:val="24"/>
          <w:szCs w:val="24"/>
          <w:u w:val="single"/>
          <w:vertAlign w:val="superscript"/>
        </w:rPr>
        <w:t>o</w:t>
      </w:r>
      <w:r>
        <w:rPr>
          <w:rFonts w:cs="Times New Roman" w:ascii="Times New Roman" w:hAnsi="Times New Roman"/>
          <w:sz w:val="24"/>
          <w:szCs w:val="24"/>
        </w:rPr>
        <w:t xml:space="preserve"> Podem fazer parte da Banca Examinadora, docente</w:t>
      </w:r>
      <w:r>
        <w:rPr>
          <w:rFonts w:cs="Times New Roman" w:ascii="Times New Roman" w:hAnsi="Times New Roman"/>
          <w:sz w:val="24"/>
          <w:szCs w:val="24"/>
          <w:lang w:val="pt-BR"/>
        </w:rPr>
        <w:t>s</w:t>
      </w:r>
      <w:r>
        <w:rPr>
          <w:rFonts w:cs="Times New Roman" w:ascii="Times New Roman" w:hAnsi="Times New Roman"/>
          <w:sz w:val="24"/>
          <w:szCs w:val="24"/>
        </w:rPr>
        <w:t xml:space="preserve"> vinculado</w:t>
      </w:r>
      <w:r>
        <w:rPr>
          <w:rFonts w:cs="Times New Roman" w:ascii="Times New Roman" w:hAnsi="Times New Roman"/>
          <w:sz w:val="24"/>
          <w:szCs w:val="24"/>
          <w:lang w:val="pt-BR"/>
        </w:rPr>
        <w:t>s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à UFRN</w:t>
      </w:r>
      <w:r>
        <w:rPr>
          <w:rFonts w:cs="Times New Roman" w:ascii="Times New Roman" w:hAnsi="Times New Roman"/>
          <w:sz w:val="24"/>
          <w:szCs w:val="24"/>
        </w:rPr>
        <w:t xml:space="preserve"> e 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podendo fazer parte da banca </w:t>
      </w:r>
      <w:r>
        <w:rPr>
          <w:rFonts w:cs="Times New Roman" w:ascii="Times New Roman" w:hAnsi="Times New Roman"/>
          <w:sz w:val="24"/>
          <w:szCs w:val="24"/>
        </w:rPr>
        <w:t>um professor externo</w:t>
      </w:r>
      <w:r>
        <w:rPr>
          <w:rFonts w:cs="Times New Roman" w:ascii="Times New Roman" w:hAnsi="Times New Roman"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com </w:t>
      </w:r>
      <w:r>
        <w:rPr>
          <w:rFonts w:cs="Times New Roman" w:ascii="Times New Roman" w:hAnsi="Times New Roman"/>
          <w:sz w:val="24"/>
          <w:szCs w:val="24"/>
          <w:lang w:val="pt-BR"/>
        </w:rPr>
        <w:t>atuação</w:t>
      </w:r>
      <w:r>
        <w:rPr>
          <w:rFonts w:cs="Times New Roman" w:ascii="Times New Roman" w:hAnsi="Times New Roman"/>
          <w:sz w:val="24"/>
          <w:szCs w:val="24"/>
        </w:rPr>
        <w:t xml:space="preserve"> na área de abrangência da pesquisa</w:t>
      </w:r>
      <w:r>
        <w:rPr>
          <w:rFonts w:cs="Times New Roman" w:ascii="Times New Roman" w:hAnsi="Times New Roman"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ou profissionais de nível superior que exerçam atividades afins com a temática do TCC.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§2</w:t>
      </w:r>
      <w:r>
        <w:rPr>
          <w:rFonts w:cs="Times New Roman" w:ascii="Times New Roman" w:hAnsi="Times New Roman"/>
          <w:b/>
          <w:sz w:val="24"/>
          <w:szCs w:val="24"/>
          <w:u w:val="single"/>
          <w:vertAlign w:val="superscript"/>
        </w:rPr>
        <w:t>o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 designação dos componentes da Banca Examinadora será feita mediante portaria, expedida pelo Coordenador do Curso de Licenciatura em Matemática.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widowControl/>
        <w:overflowPunct w:val="true"/>
        <w:bidi w:val="0"/>
        <w:snapToGrid w:val="true"/>
        <w:spacing w:lineRule="auto" w:line="360" w:before="0" w:after="0"/>
        <w:ind w:left="0" w:right="0" w:hanging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 w:val="false"/>
          <w:color w:val="auto"/>
          <w:sz w:val="24"/>
          <w:szCs w:val="24"/>
          <w:u w:val="none"/>
          <w:lang w:val="pt-BR"/>
        </w:rPr>
        <w:t>§3</w:t>
      </w:r>
      <w:r>
        <w:rPr>
          <w:rFonts w:cs="Times New Roman" w:ascii="Times New Roman" w:hAnsi="Times New Roman"/>
          <w:b/>
          <w:bCs w:val="false"/>
          <w:color w:val="auto"/>
          <w:sz w:val="24"/>
          <w:szCs w:val="24"/>
          <w:u w:val="single"/>
          <w:vertAlign w:val="superscript"/>
          <w:lang w:val="pt-BR"/>
        </w:rPr>
        <w:t>o</w:t>
      </w: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  <w:u w:val="none"/>
          <w:lang w:val="pt-BR"/>
        </w:rPr>
        <w:t xml:space="preserve">  O professor orientador deverá cadastrar os dados da banca examinadora de TCC no sistema oficial de registro e controle acadêmico da UFRN no prazo máximo de 05 (cinco) dias úteis após aprovação de sua composição pelo colegiado do curso.</w:t>
      </w:r>
    </w:p>
    <w:p>
      <w:pPr>
        <w:pStyle w:val="Normal"/>
        <w:widowControl/>
        <w:overflowPunct w:val="true"/>
        <w:bidi w:val="0"/>
        <w:snapToGrid w:val="true"/>
        <w:spacing w:lineRule="auto" w:line="360" w:before="0" w:after="0"/>
        <w:ind w:left="0" w:right="0" w:hanging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Art. 12</w:t>
      </w:r>
      <w:r>
        <w:rPr>
          <w:rFonts w:cs="Times New Roman" w:ascii="Times New Roman" w:hAnsi="Times New Roman"/>
          <w:sz w:val="24"/>
          <w:szCs w:val="24"/>
        </w:rPr>
        <w:t xml:space="preserve"> Os membros da banca examinadora, a contar da designação, têm o prazo de, no mínimo, 15 dias para procederem à leitura da Monografia.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Art. 13</w:t>
      </w:r>
      <w:r>
        <w:rPr>
          <w:rFonts w:cs="Times New Roman" w:ascii="Times New Roman" w:hAnsi="Times New Roman"/>
          <w:sz w:val="24"/>
          <w:szCs w:val="24"/>
        </w:rPr>
        <w:t xml:space="preserve"> A Banca Examinadora somente pode executar seus trabalhos com três membros presentes.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Parágrafo Único.</w:t>
      </w:r>
      <w:r>
        <w:rPr>
          <w:rFonts w:cs="Times New Roman" w:ascii="Times New Roman" w:hAnsi="Times New Roman"/>
          <w:sz w:val="24"/>
          <w:szCs w:val="24"/>
        </w:rPr>
        <w:t xml:space="preserve"> Não havendo possibilidade de composição da Banca Examinadora ou verificada ausência justificada do discente, será designada nova data para a defesa, respeitando o calendário acadêmico, sem substituição dos membros.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CAPÍTULO VI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DA APRESENTAÇÃO DOS TRABALHOS DE CONCLUSÃO DE CURSO E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DA AVALIAÇÃO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Art. 14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 xml:space="preserve">A apresentação do TCC será avaliada considerando: 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I.</w:t>
      </w: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bCs/>
          <w:sz w:val="24"/>
          <w:szCs w:val="24"/>
        </w:rPr>
        <w:t>Clareza e consistência teórica na abordagem do tema;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II. </w:t>
      </w:r>
      <w:r>
        <w:rPr>
          <w:rFonts w:cs="Times New Roman" w:ascii="Times New Roman" w:hAnsi="Times New Roman"/>
          <w:bCs/>
          <w:sz w:val="24"/>
          <w:szCs w:val="24"/>
        </w:rPr>
        <w:t>Aspectos metodológicos;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III. </w:t>
      </w:r>
      <w:r>
        <w:rPr>
          <w:rFonts w:cs="Times New Roman" w:ascii="Times New Roman" w:hAnsi="Times New Roman"/>
          <w:bCs/>
          <w:sz w:val="24"/>
          <w:szCs w:val="24"/>
        </w:rPr>
        <w:t>Administração do tempo previsto para a apresentação;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IV. </w:t>
      </w:r>
      <w:r>
        <w:rPr>
          <w:rFonts w:cs="Times New Roman" w:ascii="Times New Roman" w:hAnsi="Times New Roman"/>
          <w:bCs/>
          <w:sz w:val="24"/>
          <w:szCs w:val="24"/>
        </w:rPr>
        <w:t>Expressão Oral e Corporal;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V.</w:t>
      </w:r>
      <w:r>
        <w:rPr>
          <w:rFonts w:cs="Times New Roman" w:ascii="Times New Roman" w:hAnsi="Times New Roman"/>
          <w:bCs/>
          <w:sz w:val="24"/>
          <w:szCs w:val="24"/>
        </w:rPr>
        <w:t xml:space="preserve"> A</w:t>
      </w:r>
      <w:r>
        <w:rPr>
          <w:rFonts w:cs="Times New Roman" w:ascii="Times New Roman" w:hAnsi="Times New Roman"/>
          <w:sz w:val="24"/>
          <w:szCs w:val="24"/>
        </w:rPr>
        <w:t xml:space="preserve"> defesa na arguição feita pela Banca Examinadora;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VI. </w:t>
      </w:r>
      <w:r>
        <w:rPr>
          <w:rFonts w:cs="Times New Roman" w:ascii="Times New Roman" w:hAnsi="Times New Roman"/>
          <w:bCs/>
          <w:sz w:val="24"/>
          <w:szCs w:val="24"/>
        </w:rPr>
        <w:t>Normas</w:t>
      </w:r>
      <w:r>
        <w:rPr>
          <w:rFonts w:cs="Times New Roman" w:ascii="Times New Roman" w:hAnsi="Times New Roman"/>
          <w:sz w:val="24"/>
          <w:szCs w:val="24"/>
        </w:rPr>
        <w:t xml:space="preserve"> que rege</w:t>
      </w:r>
      <w:r>
        <w:rPr>
          <w:rFonts w:cs="Times New Roman" w:ascii="Times New Roman" w:hAnsi="Times New Roman"/>
          <w:color w:val="auto"/>
          <w:sz w:val="24"/>
          <w:szCs w:val="24"/>
          <w:lang w:val="pt-BR"/>
        </w:rPr>
        <w:t>m</w:t>
      </w:r>
      <w:r>
        <w:rPr>
          <w:rFonts w:cs="Times New Roman" w:ascii="Times New Roman" w:hAnsi="Times New Roman"/>
          <w:sz w:val="24"/>
          <w:szCs w:val="24"/>
        </w:rPr>
        <w:t xml:space="preserve"> a produção escrita do conhecimento científico e conclusão.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Art.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15 </w:t>
      </w:r>
      <w:r>
        <w:rPr>
          <w:rFonts w:cs="Times New Roman" w:ascii="Times New Roman" w:hAnsi="Times New Roman"/>
          <w:sz w:val="24"/>
          <w:szCs w:val="24"/>
        </w:rPr>
        <w:t>As sessões de defesa pública dos Trabalhos de Conclusão de Curso, coordenadas pelo professor orientador de cada discente, terão duração máxima de 1 hora e 15 minutos, sendo que: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I. </w:t>
      </w:r>
      <w:r>
        <w:rPr>
          <w:rFonts w:cs="Times New Roman" w:ascii="Times New Roman" w:hAnsi="Times New Roman"/>
          <w:sz w:val="24"/>
          <w:szCs w:val="24"/>
        </w:rPr>
        <w:t>Na defesa, o discente tem de 20 a 30 minutos para apresentar seu trabalho e os componentes da Banca Examinadora até 10 minutos cada um para fazer a arguição, dispondo ainda o discente de mais 10 minutos para responder a cada um dos examinadores.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II. </w:t>
      </w:r>
      <w:r>
        <w:rPr>
          <w:rFonts w:cs="Times New Roman" w:ascii="Times New Roman" w:hAnsi="Times New Roman"/>
          <w:sz w:val="24"/>
          <w:szCs w:val="24"/>
        </w:rPr>
        <w:t>A Banca Examinadora terá até 15 minutos para se reunir em espaço reservado e expressar o resultado final atribuindo: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Aprovado ou Reprovado. 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§1</w:t>
      </w:r>
      <w:r>
        <w:rPr>
          <w:rFonts w:cs="Times New Roman" w:ascii="Times New Roman" w:hAnsi="Times New Roman"/>
          <w:b/>
          <w:color w:val="000000"/>
          <w:sz w:val="24"/>
          <w:szCs w:val="24"/>
          <w:u w:val="single"/>
          <w:vertAlign w:val="superscript"/>
        </w:rPr>
        <w:t>o</w:t>
      </w:r>
      <w:r>
        <w:rPr>
          <w:rFonts w:cs="Times New Roman" w:ascii="Times New Roman" w:hAnsi="Times New Roman"/>
          <w:sz w:val="24"/>
          <w:szCs w:val="24"/>
        </w:rPr>
        <w:t xml:space="preserve"> Será considerado aprovado o discente que obtiver Nota Final igual ou superior a 7,0.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§2</w:t>
      </w:r>
      <w:r>
        <w:rPr>
          <w:rFonts w:cs="Times New Roman" w:ascii="Times New Roman" w:hAnsi="Times New Roman"/>
          <w:b/>
          <w:color w:val="000000"/>
          <w:sz w:val="24"/>
          <w:szCs w:val="24"/>
          <w:u w:val="single"/>
          <w:vertAlign w:val="superscript"/>
        </w:rPr>
        <w:t>o</w:t>
      </w:r>
      <w:r>
        <w:rPr>
          <w:rFonts w:cs="Times New Roman" w:ascii="Times New Roman" w:hAnsi="Times New Roman"/>
          <w:sz w:val="24"/>
          <w:szCs w:val="24"/>
        </w:rPr>
        <w:t xml:space="preserve"> A Nota Final do discente será a média aritmética das notas atribuídas pelos examinadores, conforme o Anexo 3.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</w:rPr>
        <w:t>Art. 16</w:t>
      </w:r>
      <w:r>
        <w:rPr>
          <w:rFonts w:cs="Times New Roman" w:ascii="Times New Roman" w:hAnsi="Times New Roman"/>
          <w:sz w:val="24"/>
          <w:szCs w:val="24"/>
        </w:rPr>
        <w:t xml:space="preserve"> A Nota Final do discente será registrada em ata (Anexo 4), que será assinada por todos os membros da Banca Examinadora,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e esta será arquivada na pasta do discente.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Art. 17 </w:t>
      </w:r>
      <w:r>
        <w:rPr>
          <w:rFonts w:cs="Times New Roman" w:ascii="Times New Roman" w:hAnsi="Times New Roman"/>
          <w:sz w:val="24"/>
          <w:szCs w:val="24"/>
        </w:rPr>
        <w:t>Após a defesa e aprovação da Monografia, e das recomendações do professor orientador, o discente deve pr</w:t>
      </w:r>
      <w:r>
        <w:rPr>
          <w:rFonts w:cs="Times New Roman" w:ascii="Times New Roman" w:hAnsi="Times New Roman"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sz w:val="24"/>
          <w:szCs w:val="24"/>
        </w:rPr>
        <w:t xml:space="preserve">ceder o autoarquivamento do TCC na Biblioteca Digital de Monografias de Graduação da UFRN, de acordo com a Resolução </w:t>
      </w:r>
      <w:r>
        <w:rPr>
          <w:rFonts w:cs="Times New Roman" w:ascii="Times New Roman" w:hAnsi="Times New Roman"/>
          <w:color w:val="0070C0"/>
          <w:sz w:val="24"/>
          <w:szCs w:val="24"/>
        </w:rPr>
        <w:t>n</w:t>
      </w:r>
      <w:r>
        <w:rPr>
          <w:rFonts w:cs="Times New Roman" w:ascii="Times New Roman" w:hAnsi="Times New Roman"/>
          <w:color w:val="0070C0"/>
          <w:sz w:val="24"/>
          <w:szCs w:val="24"/>
          <w:u w:val="single"/>
          <w:vertAlign w:val="superscript"/>
          <w:lang w:val="pt-BR"/>
        </w:rPr>
        <w:t>o</w:t>
      </w:r>
      <w:r>
        <w:rPr>
          <w:rFonts w:cs="Times New Roman" w:ascii="Times New Roman" w:hAnsi="Times New Roman"/>
          <w:sz w:val="24"/>
          <w:szCs w:val="24"/>
        </w:rPr>
        <w:t xml:space="preserve"> 062/2015-CONSEPE, de 05 de maio de 2015.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TÍTULO V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DAS DISPOSIÇÕES FINAIS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Art. 18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Os casos omissos a este Regulamento serão definidos pelo Colegiado do Curso de Matemática.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Art. 19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Esta resolução entra em vigor na data d</w:t>
      </w:r>
      <w:r>
        <w:rPr>
          <w:rFonts w:cs="Times New Roman" w:ascii="Times New Roman" w:hAnsi="Times New Roman"/>
          <w:sz w:val="24"/>
          <w:szCs w:val="24"/>
          <w:lang w:val="pt-BR"/>
        </w:rPr>
        <w:t>e</w:t>
      </w:r>
      <w:r>
        <w:rPr>
          <w:rFonts w:cs="Times New Roman" w:ascii="Times New Roman" w:hAnsi="Times New Roman"/>
          <w:sz w:val="24"/>
          <w:szCs w:val="24"/>
        </w:rPr>
        <w:t xml:space="preserve"> sua publicação, revogadas as disposições em contrário.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Caicó (RN),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color w:val="auto"/>
          <w:sz w:val="24"/>
          <w:szCs w:val="24"/>
          <w:lang w:val="pt-BR"/>
        </w:rPr>
        <w:t>12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de</w:t>
      </w:r>
      <w:r>
        <w:rPr>
          <w:rFonts w:cs="Times New Roman" w:ascii="Times New Roman" w:hAnsi="Times New Roman"/>
          <w:color w:val="auto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color w:val="auto"/>
          <w:sz w:val="24"/>
          <w:szCs w:val="24"/>
          <w:lang w:val="pt-BR"/>
        </w:rPr>
        <w:t>fevereiro</w:t>
      </w:r>
      <w:r>
        <w:rPr>
          <w:rFonts w:cs="Times New Roman" w:ascii="Times New Roman" w:hAnsi="Times New Roman"/>
          <w:color w:val="C0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 20</w:t>
      </w:r>
      <w:r>
        <w:rPr>
          <w:rFonts w:cs="Times New Roman" w:ascii="Times New Roman" w:hAnsi="Times New Roman"/>
          <w:sz w:val="24"/>
          <w:szCs w:val="24"/>
          <w:lang w:val="pt-BR"/>
        </w:rPr>
        <w:t>20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________________________________________</w:t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Désio Ramirez da Rocha Silva</w:t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Presidente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ANEXO 1 - CARTA DE ACEITAÇÃO DO PROFESSOR ORIENTADOR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eastAsia="pt-BR"/>
        </w:rPr>
      </w:pPr>
      <w:r>
        <w:drawing>
          <wp:anchor behindDoc="0" distT="0" distB="0" distL="114300" distR="114300" simplePos="0" locked="0" layoutInCell="1" allowOverlap="1" relativeHeight="4">
            <wp:simplePos x="0" y="0"/>
            <wp:positionH relativeFrom="column">
              <wp:posOffset>-3810</wp:posOffset>
            </wp:positionH>
            <wp:positionV relativeFrom="paragraph">
              <wp:posOffset>160020</wp:posOffset>
            </wp:positionV>
            <wp:extent cx="657860" cy="802005"/>
            <wp:effectExtent l="0" t="0" r="0" b="0"/>
            <wp:wrapTight wrapText="bothSides">
              <wp:wrapPolygon edited="0">
                <wp:start x="-55" y="0"/>
                <wp:lineTo x="-55" y="20983"/>
                <wp:lineTo x="21260" y="20983"/>
                <wp:lineTo x="21260" y="0"/>
                <wp:lineTo x="-55" y="0"/>
              </wp:wrapPolygon>
            </wp:wrapTight>
            <wp:docPr id="2" name="Imagem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MINISTÉRIO DA EDUCAÇÃO 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UNIVERSIDADE FEDERAL DO RIO GRANDE DO NORTE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CENTRO DE ENSINO SUPERIOR DO SERIDÓ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COORDENAÇÃO DO CURSO DE LICENCIATURA EM MATEMÁTICA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Caicó,___de__________de 20__.</w:t>
      </w:r>
    </w:p>
    <w:p>
      <w:pPr>
        <w:pStyle w:val="Normal"/>
        <w:bidi w:val="0"/>
        <w:spacing w:lineRule="auto" w:line="36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Senhor Coordenador do Curso de Licenciatura em Matemática </w:t>
      </w:r>
    </w:p>
    <w:p>
      <w:pPr>
        <w:pStyle w:val="Normal"/>
        <w:bidi w:val="0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Atendendo a uma solicitação do discente (nome completo), de matrícula </w:t>
      </w:r>
      <w:r>
        <w:rPr>
          <w:rFonts w:cs="Times New Roman" w:ascii="Times New Roman" w:hAnsi="Times New Roman"/>
          <w:color w:val="auto"/>
          <w:sz w:val="24"/>
          <w:szCs w:val="24"/>
        </w:rPr>
        <w:t>n</w:t>
      </w:r>
      <w:r>
        <w:rPr>
          <w:rFonts w:cs="Times New Roman" w:ascii="Times New Roman" w:hAnsi="Times New Roman"/>
          <w:color w:val="auto"/>
          <w:sz w:val="24"/>
          <w:szCs w:val="24"/>
          <w:u w:val="single"/>
          <w:vertAlign w:val="superscript"/>
          <w:lang w:val="pt-BR"/>
        </w:rPr>
        <w:t>o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(número da matrícula), aceito orientar o referido aluno no tema específico (indicar o tema da MONOGRAFIA) relacionado à área de minha formação profissional, em horário e local a ser estabelecido de comum acordo entre as partes.</w:t>
      </w:r>
    </w:p>
    <w:p>
      <w:pPr>
        <w:pStyle w:val="Normal"/>
        <w:bidi w:val="0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Ciente da responsabilidade de bem orientar um trabalho de final de Curso, subscrevo-me.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Cordialmente,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</w:t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(professor orientador)</w:t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ANEXO 2 -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TERMO DE COMPROMISSO DO ALUNO ORIENTANDO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drawing>
          <wp:anchor behindDoc="0" distT="0" distB="0" distL="114300" distR="114300" simplePos="0" locked="0" layoutInCell="1" allowOverlap="1" relativeHeight="5">
            <wp:simplePos x="0" y="0"/>
            <wp:positionH relativeFrom="column">
              <wp:posOffset>-4445</wp:posOffset>
            </wp:positionH>
            <wp:positionV relativeFrom="paragraph">
              <wp:posOffset>24765</wp:posOffset>
            </wp:positionV>
            <wp:extent cx="657860" cy="802005"/>
            <wp:effectExtent l="0" t="0" r="0" b="0"/>
            <wp:wrapTight wrapText="bothSides">
              <wp:wrapPolygon edited="0">
                <wp:start x="-55" y="0"/>
                <wp:lineTo x="-55" y="20983"/>
                <wp:lineTo x="21260" y="20983"/>
                <wp:lineTo x="21260" y="0"/>
                <wp:lineTo x="-55" y="0"/>
              </wp:wrapPolygon>
            </wp:wrapTight>
            <wp:docPr id="3" name="Imagem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sz w:val="24"/>
          <w:szCs w:val="24"/>
        </w:rPr>
        <w:t>M</w:t>
      </w:r>
      <w:r>
        <w:rPr>
          <w:rFonts w:cs="Times New Roman" w:ascii="Times New Roman" w:hAnsi="Times New Roman"/>
          <w:b/>
          <w:bCs/>
          <w:sz w:val="24"/>
          <w:szCs w:val="24"/>
        </w:rPr>
        <w:t>INISTÉRIO DA EDUCAÇÃO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UNIVERSIDADE FEDERAL DO RIO GRANDE DO NORTE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CENTRO DE ENSINO SUPERIOR DO SERIDÓ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COORDENAÇÃO DO CURSO DE LICENCIATURA EM MATEMÁTICA</w:t>
      </w:r>
    </w:p>
    <w:p>
      <w:pPr>
        <w:pStyle w:val="Normal"/>
        <w:tabs>
          <w:tab w:val="clear" w:pos="708"/>
          <w:tab w:val="center" w:pos="4419" w:leader="none"/>
          <w:tab w:val="right" w:pos="8838" w:leader="none"/>
        </w:tabs>
        <w:bidi w:val="0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t-B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TERMO DE COMPROMISSO DO DISCENTE ORIENTANDO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Eu,____________________________________________________________________________, Matrícula:__________________________, discente regularmente matriculado no Curso de Licenciatura em Matemática, declaro estar ciente das normas do regulamento aprovado pelo Colegiado do referido Curso, para o processo de realização do Trabalho de Conclusão de Curso - TCC. Declaro ainda que me comprometo a cumprir rigorosamente os prazos definidos para entrega das diversas etapas do trabalho, bem como a estar em todos os encontros previstos com o professor orientador.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Caicó, ____ de ___________ de 20___.</w:t>
      </w:r>
    </w:p>
    <w:p>
      <w:pPr>
        <w:pStyle w:val="Normal"/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__________________________________________________________________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Assinatura do Discente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ANEXO 3 – AVALIAÇÃO DO TCC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eastAsia="pt-BR"/>
        </w:rPr>
      </w:pPr>
      <w:r>
        <w:drawing>
          <wp:anchor behindDoc="0" distT="0" distB="0" distL="114300" distR="114300" simplePos="0" locked="0" layoutInCell="1" allowOverlap="1" relativeHeight="6">
            <wp:simplePos x="0" y="0"/>
            <wp:positionH relativeFrom="column">
              <wp:posOffset>-3810</wp:posOffset>
            </wp:positionH>
            <wp:positionV relativeFrom="paragraph">
              <wp:posOffset>136525</wp:posOffset>
            </wp:positionV>
            <wp:extent cx="657860" cy="802005"/>
            <wp:effectExtent l="0" t="0" r="0" b="0"/>
            <wp:wrapTight wrapText="bothSides">
              <wp:wrapPolygon edited="0">
                <wp:start x="-55" y="0"/>
                <wp:lineTo x="-55" y="20983"/>
                <wp:lineTo x="21260" y="20983"/>
                <wp:lineTo x="21260" y="0"/>
                <wp:lineTo x="-55" y="0"/>
              </wp:wrapPolygon>
            </wp:wrapTight>
            <wp:docPr id="4" name="Imagem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8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MINISTÉRIO DA EDUCAÇÃO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UNIVERSIDADE FEDERAL DO RIO GRANDE DO NORTE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CENTRO DE ENSINO SUPERIOR DO SERIDÓ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COORDENAÇÃO DO CURSO DE LICENCIATURA EM MATEMÁTICA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Título:_________________________________________________________________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Discente :______________________________________________________________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Avaliador:______________________________________________________________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Data:_______________________Hora:________Local:_________________________ 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Style w:val="5"/>
        <w:tblW w:w="87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5485"/>
        <w:gridCol w:w="515"/>
        <w:gridCol w:w="517"/>
        <w:gridCol w:w="516"/>
        <w:gridCol w:w="515"/>
        <w:gridCol w:w="516"/>
      </w:tblGrid>
      <w:tr>
        <w:trPr/>
        <w:tc>
          <w:tcPr>
            <w:tcW w:w="8719" w:type="dxa"/>
            <w:gridSpan w:val="7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Avaliação do Trabalho de Conclusão de Curso</w:t>
            </w:r>
          </w:p>
        </w:tc>
      </w:tr>
      <w:tr>
        <w:trPr/>
        <w:tc>
          <w:tcPr>
            <w:tcW w:w="65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Item</w:t>
            </w:r>
          </w:p>
        </w:tc>
        <w:tc>
          <w:tcPr>
            <w:tcW w:w="548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Parâmetros</w:t>
            </w:r>
          </w:p>
        </w:tc>
        <w:tc>
          <w:tcPr>
            <w:tcW w:w="2579" w:type="dxa"/>
            <w:gridSpan w:val="5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Pontos</w:t>
            </w:r>
          </w:p>
        </w:tc>
      </w:tr>
      <w:tr>
        <w:trPr/>
        <w:tc>
          <w:tcPr>
            <w:tcW w:w="65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48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517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516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1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516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65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8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4"/>
                <w:szCs w:val="24"/>
                <w:lang w:val="pt-BR"/>
              </w:rPr>
              <w:t>Organização e padronização do texto</w:t>
            </w:r>
          </w:p>
        </w:tc>
        <w:tc>
          <w:tcPr>
            <w:tcW w:w="51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6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6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65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485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Planejamento e coerência no desenvolvimento das ideias</w:t>
            </w:r>
          </w:p>
        </w:tc>
        <w:tc>
          <w:tcPr>
            <w:tcW w:w="51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6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6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65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485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Clareza e consistência teórica na apresentação do tema</w:t>
            </w:r>
          </w:p>
        </w:tc>
        <w:tc>
          <w:tcPr>
            <w:tcW w:w="51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6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6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65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48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Metodologia e técnicas de pesquisa coerentes</w:t>
            </w:r>
          </w:p>
        </w:tc>
        <w:tc>
          <w:tcPr>
            <w:tcW w:w="51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6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6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65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48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Clareza e objetividade na linguagem</w:t>
            </w:r>
          </w:p>
        </w:tc>
        <w:tc>
          <w:tcPr>
            <w:tcW w:w="51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6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6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65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48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Capacidade de análise e síntese</w:t>
            </w:r>
          </w:p>
        </w:tc>
        <w:tc>
          <w:tcPr>
            <w:tcW w:w="51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6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6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65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48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Coerência entre a apresentação e o trabalho escrito</w:t>
            </w:r>
          </w:p>
        </w:tc>
        <w:tc>
          <w:tcPr>
            <w:tcW w:w="51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6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6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65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485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Capacidade de argumentação e de responder perguntas</w:t>
            </w:r>
          </w:p>
        </w:tc>
        <w:tc>
          <w:tcPr>
            <w:tcW w:w="51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6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6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65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485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Postura na apresentação, expressão oral (volume, velocidade, clareza) e obediência ao tempo previsto</w:t>
            </w:r>
          </w:p>
        </w:tc>
        <w:tc>
          <w:tcPr>
            <w:tcW w:w="51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6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6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65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48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Conclusão</w:t>
            </w:r>
          </w:p>
        </w:tc>
        <w:tc>
          <w:tcPr>
            <w:tcW w:w="51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6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6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65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48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Soma das notas em cada coluna</w:t>
            </w:r>
          </w:p>
        </w:tc>
        <w:tc>
          <w:tcPr>
            <w:tcW w:w="51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7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6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16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65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548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Somas das notas das linhas</w:t>
            </w:r>
          </w:p>
        </w:tc>
        <w:tc>
          <w:tcPr>
            <w:tcW w:w="2579" w:type="dxa"/>
            <w:gridSpan w:val="5"/>
            <w:tcBorders/>
          </w:tcPr>
          <w:p>
            <w:pPr>
              <w:pStyle w:val="Normal"/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Caicó,_____de_________________de 20____.</w:t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_______________________________________</w:t>
      </w:r>
    </w:p>
    <w:p>
      <w:pPr>
        <w:pStyle w:val="Normal"/>
        <w:bidi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Assinatura do Avaliador</w:t>
      </w:r>
    </w:p>
    <w:p>
      <w:pPr>
        <w:pStyle w:val="Normal"/>
        <w:bidi w:val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  <w:r>
        <w:br w:type="page"/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ANEXO 4 –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ATA DE DEFESA DO TRABALHO DE CONCLUSÃO DE CURSO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-289560</wp:posOffset>
            </wp:positionH>
            <wp:positionV relativeFrom="paragraph">
              <wp:posOffset>106045</wp:posOffset>
            </wp:positionV>
            <wp:extent cx="657860" cy="802005"/>
            <wp:effectExtent l="0" t="0" r="0" b="0"/>
            <wp:wrapTight wrapText="bothSides">
              <wp:wrapPolygon edited="0">
                <wp:start x="-55" y="0"/>
                <wp:lineTo x="-55" y="20983"/>
                <wp:lineTo x="21260" y="20983"/>
                <wp:lineTo x="21260" y="0"/>
                <wp:lineTo x="-55" y="0"/>
              </wp:wrapPolygon>
            </wp:wrapTight>
            <wp:docPr id="5" name="Imagem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MINISTÉRIO DA EDUCAÇÃO E CULTURA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UNIVERSIDADE FEDERAL DO RIO GRANDE DO NORTE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CENTRO DE ENSINO SUPERIOR DO SERIDÓ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COORDENAÇÃO DO CURSO DE LICENCIATURA EM MATEMÁTICA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Ata da Defesa do Trabalho de Conclusão de Curso (TCC)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Aos ________ dias do mês de __________ de dois mil e ________, em sessão pública, iniciada as ______horas e _____ minutos, teve início a defesa do Trabalho de Conclusão de Curso (TCC) do graduando ______________________________________________________________________, 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Intitulado “_____________________________________________________________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_________________________”, requisito parcial para a obtenção do grau de Licenciado em Matemática. Constituiu-se a Banca Examinadora formada pelos seguintes professores:___________________________________________, orientador,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___________________________________________________, primeiro examinador e ____________________________________________________________, segundo examinador.  O professor _______________________________________________, na qualidade de Presidente da Banca Examinadora, dirigiu os trabalhos convidando o discente a discorrer sobre o conteúdo do seu TCC. Concluída a explanação, o discente foi arguido pela Banca Examinadora. Em seguida, a referida comissão reuniu-se para deliberar e atribuir, por unanimidade, a menção ___________________.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referida monografia recebeu a nota:________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Nada mais havendo a tratar, depois de lida e aprovada, a presente ata foi assinada pela Banca Examinadora.</w:t>
      </w:r>
    </w:p>
    <w:p>
      <w:pPr>
        <w:pStyle w:val="Normal"/>
        <w:bidi w:val="0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Caicó, ____ de _______________ de  20___.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</w:t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Presidente da Banca Examinadora (orientador)</w:t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</w:t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Primeiro Examinador</w:t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</w:t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Segundo Examinador</w:t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</w:t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Suplente</w:t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ANEXO 5 – FICHA DE CADASTRO DO TCC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eastAsia="pt-BR"/>
        </w:rPr>
      </w:pPr>
      <w:r>
        <w:drawing>
          <wp:anchor behindDoc="0" distT="0" distB="0" distL="114300" distR="114300" simplePos="0" locked="0" layoutInCell="1" allowOverlap="1" relativeHeight="7">
            <wp:simplePos x="0" y="0"/>
            <wp:positionH relativeFrom="column">
              <wp:posOffset>-3810</wp:posOffset>
            </wp:positionH>
            <wp:positionV relativeFrom="paragraph">
              <wp:posOffset>144145</wp:posOffset>
            </wp:positionV>
            <wp:extent cx="657860" cy="802005"/>
            <wp:effectExtent l="0" t="0" r="0" b="0"/>
            <wp:wrapTight wrapText="bothSides">
              <wp:wrapPolygon edited="0">
                <wp:start x="-55" y="0"/>
                <wp:lineTo x="-55" y="20983"/>
                <wp:lineTo x="21260" y="20983"/>
                <wp:lineTo x="21260" y="0"/>
                <wp:lineTo x="-55" y="0"/>
              </wp:wrapPolygon>
            </wp:wrapTight>
            <wp:docPr id="6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MINISTÉRIO DA EDUCAÇÃO 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UNIVERSIDADE FEDERAL DO RIO GRANDE DO NORTE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CENTRO DE ENSINO SUPERIOR DO SERIDÓ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b/>
          <w:bCs/>
          <w:sz w:val="24"/>
          <w:szCs w:val="24"/>
        </w:rPr>
        <w:t>COORDENAÇÃO DO CURSO DE LICENCIATURA EM MATEMÁTICA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Aluno:</w:t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Matrícula:</w:t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Local:</w:t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Título:</w:t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Páginas:</w:t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Data da defesa:</w:t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Hora da defesa:</w:t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Resumo:</w:t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Palavras chave:</w:t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Membros da banca:</w:t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left="700" w:firstLine="70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ANEXO 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6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- CARTA DE ACEITAÇÃO D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E CO</w:t>
      </w:r>
      <w:r>
        <w:rPr>
          <w:rFonts w:cs="Times New Roman" w:ascii="Times New Roman" w:hAnsi="Times New Roman"/>
          <w:b/>
          <w:bCs/>
          <w:sz w:val="24"/>
          <w:szCs w:val="24"/>
        </w:rPr>
        <w:t>ORIENTA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ÇÃO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eastAsia="pt-BR"/>
        </w:rPr>
      </w:pPr>
      <w:r>
        <w:drawing>
          <wp:anchor behindDoc="0" distT="0" distB="0" distL="114300" distR="114300" simplePos="0" locked="0" layoutInCell="1" allowOverlap="1" relativeHeight="8">
            <wp:simplePos x="0" y="0"/>
            <wp:positionH relativeFrom="column">
              <wp:posOffset>-3810</wp:posOffset>
            </wp:positionH>
            <wp:positionV relativeFrom="paragraph">
              <wp:posOffset>160020</wp:posOffset>
            </wp:positionV>
            <wp:extent cx="657860" cy="802005"/>
            <wp:effectExtent l="0" t="0" r="0" b="0"/>
            <wp:wrapTight wrapText="bothSides">
              <wp:wrapPolygon edited="0">
                <wp:start x="-55" y="0"/>
                <wp:lineTo x="-55" y="20983"/>
                <wp:lineTo x="21260" y="20983"/>
                <wp:lineTo x="21260" y="0"/>
                <wp:lineTo x="-55" y="0"/>
              </wp:wrapPolygon>
            </wp:wrapTight>
            <wp:docPr id="7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MINISTÉRIO DA EDUCAÇÃO 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UNIVERSIDADE FEDERAL DO RIO GRANDE DO NORTE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CENTRO DE ENSINO SUPERIOR DO SERIDÓ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COORDENAÇÃO DO CURSO DE LICENCIATURA EM MATEMÁTICA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Caicó,___de__________de 20__.</w:t>
      </w:r>
    </w:p>
    <w:p>
      <w:pPr>
        <w:pStyle w:val="Normal"/>
        <w:bidi w:val="0"/>
        <w:spacing w:lineRule="auto" w:line="36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Senhor Coordenador do Curso de Licenciatura em Matemática </w:t>
      </w:r>
    </w:p>
    <w:p>
      <w:pPr>
        <w:pStyle w:val="Normal"/>
        <w:bidi w:val="0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Atendendo a uma solicitação do discente (nome completo), de matrícula n</w:t>
      </w:r>
      <w:r>
        <w:rPr>
          <w:rFonts w:cs="Times New Roman" w:ascii="Times New Roman" w:hAnsi="Times New Roman"/>
          <w:sz w:val="24"/>
          <w:szCs w:val="24"/>
          <w:u w:val="single"/>
          <w:vertAlign w:val="superscript"/>
          <w:lang w:val="pt-BR"/>
        </w:rPr>
        <w:t>o</w:t>
      </w:r>
      <w:r>
        <w:rPr>
          <w:rFonts w:cs="Times New Roman" w:ascii="Times New Roman" w:hAnsi="Times New Roman"/>
          <w:sz w:val="24"/>
          <w:szCs w:val="24"/>
        </w:rPr>
        <w:t xml:space="preserve"> (número da matrícula), 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e de seu orientador </w:t>
      </w:r>
      <w:r>
        <w:rPr>
          <w:rFonts w:cs="Times New Roman" w:ascii="Times New Roman" w:hAnsi="Times New Roman"/>
          <w:sz w:val="24"/>
          <w:szCs w:val="24"/>
        </w:rPr>
        <w:t>(nome completo)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, </w:t>
      </w:r>
      <w:r>
        <w:rPr>
          <w:rFonts w:cs="Times New Roman" w:ascii="Times New Roman" w:hAnsi="Times New Roman"/>
          <w:sz w:val="24"/>
          <w:szCs w:val="24"/>
        </w:rPr>
        <w:t>de matrícula n</w:t>
      </w:r>
      <w:r>
        <w:rPr>
          <w:rFonts w:cs="Times New Roman" w:ascii="Times New Roman" w:hAnsi="Times New Roman"/>
          <w:sz w:val="24"/>
          <w:szCs w:val="24"/>
          <w:u w:val="single"/>
          <w:vertAlign w:val="superscript"/>
          <w:lang w:val="pt-BR"/>
        </w:rPr>
        <w:t>o</w:t>
      </w:r>
      <w:r>
        <w:rPr>
          <w:rFonts w:cs="Times New Roman" w:ascii="Times New Roman" w:hAnsi="Times New Roman"/>
          <w:sz w:val="24"/>
          <w:szCs w:val="24"/>
        </w:rPr>
        <w:t xml:space="preserve"> (número da matrícula)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, </w:t>
      </w:r>
      <w:r>
        <w:rPr>
          <w:rFonts w:cs="Times New Roman" w:ascii="Times New Roman" w:hAnsi="Times New Roman"/>
          <w:sz w:val="24"/>
          <w:szCs w:val="24"/>
        </w:rPr>
        <w:t xml:space="preserve">aceito 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participar da </w:t>
      </w:r>
      <w:r>
        <w:rPr>
          <w:rFonts w:cs="Times New Roman" w:ascii="Times New Roman" w:hAnsi="Times New Roman"/>
          <w:sz w:val="24"/>
          <w:szCs w:val="24"/>
        </w:rPr>
        <w:t>orienta</w:t>
      </w:r>
      <w:r>
        <w:rPr>
          <w:rFonts w:cs="Times New Roman" w:ascii="Times New Roman" w:hAnsi="Times New Roman"/>
          <w:sz w:val="24"/>
          <w:szCs w:val="24"/>
          <w:lang w:val="pt-BR"/>
        </w:rPr>
        <w:t>ção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d</w:t>
      </w:r>
      <w:r>
        <w:rPr>
          <w:rFonts w:cs="Times New Roman" w:ascii="Times New Roman" w:hAnsi="Times New Roman"/>
          <w:sz w:val="24"/>
          <w:szCs w:val="24"/>
        </w:rPr>
        <w:t>o referido aluno no tema específico (indicar o tema da MONOGRAFIA) relacionado à área de minha formação profissional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na condição de coorientador</w:t>
      </w:r>
      <w:r>
        <w:rPr>
          <w:rFonts w:cs="Times New Roman" w:ascii="Times New Roman" w:hAnsi="Times New Roman"/>
          <w:sz w:val="24"/>
          <w:szCs w:val="24"/>
        </w:rPr>
        <w:t xml:space="preserve">, em horário e local a ser estabelecido de comum acordo </w:t>
      </w:r>
      <w:r>
        <w:rPr>
          <w:rFonts w:cs="Times New Roman" w:ascii="Times New Roman" w:hAnsi="Times New Roman"/>
          <w:sz w:val="24"/>
          <w:szCs w:val="24"/>
          <w:lang w:val="pt-BR"/>
        </w:rPr>
        <w:t>com o discente e o orientador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bidi w:val="0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Ciente da responsabilidade de bem orientar um trabalho de final de Curso, subscrevo-me.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Cordialmente,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</w:t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(professor </w:t>
      </w:r>
      <w:r>
        <w:rPr>
          <w:rFonts w:cs="Times New Roman" w:ascii="Times New Roman" w:hAnsi="Times New Roman"/>
          <w:sz w:val="24"/>
          <w:szCs w:val="24"/>
          <w:lang w:val="pt-BR"/>
        </w:rPr>
        <w:t>co</w:t>
      </w:r>
      <w:r>
        <w:rPr>
          <w:rFonts w:cs="Times New Roman" w:ascii="Times New Roman" w:hAnsi="Times New Roman"/>
          <w:sz w:val="24"/>
          <w:szCs w:val="24"/>
        </w:rPr>
        <w:t>orientador)</w:t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</w:t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(professor orientador)</w:t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1701" w:header="0" w:top="1417" w:footer="0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-Bold">
    <w:charset w:val="00"/>
    <w:family w:val="roman"/>
    <w:pitch w:val="variable"/>
  </w:font>
  <w:font w:name="TimesNewRomanPS-Bold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semiHidden="0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semiHidden="0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semiHidden="0" w:qFormat="1"/>
    <w:lsdException w:name="Table Grid" w:uiPriority="59" w:semiHidden="0" w:unhideWhenUsed="0" w:qFormat="1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 w:val="false"/>
      <w:bidi w:val="0"/>
      <w:spacing w:lineRule="auto" w:line="276" w:before="0" w:after="200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basedOn w:val="DefaultParagraphFont"/>
    <w:link w:val="2"/>
    <w:uiPriority w:val="99"/>
    <w:semiHidden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7"/>
    <w:uiPriority w:val="99"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table" w:default="1" w:styleId="4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5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4.wmf"/><Relationship Id="rId6" Type="http://schemas.openxmlformats.org/officeDocument/2006/relationships/image" Target="media/image5.wmf"/><Relationship Id="rId7" Type="http://schemas.openxmlformats.org/officeDocument/2006/relationships/image" Target="media/image6.wmf"/><Relationship Id="rId8" Type="http://schemas.openxmlformats.org/officeDocument/2006/relationships/image" Target="media/image7.wmf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LibreOffice/6.4.4.2$Windows_X86_64 LibreOffice_project/3d775be2011f3886db32dfd395a6a6d1ca2630ff</Application>
  <Pages>13</Pages>
  <Words>2223</Words>
  <Characters>13237</Characters>
  <CharactersWithSpaces>15367</CharactersWithSpaces>
  <Paragraphs>204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2017-07-31T12:03:00Z</dcterms:created>
  <dc:creator>Bandeira</dc:creator>
  <dc:description/>
  <dc:language>pt-BR</dc:language>
  <cp:lastModifiedBy/>
  <cp:lastPrinted>2015-11-29T18:39:00Z</cp:lastPrinted>
  <dcterms:modified xsi:type="dcterms:W3CDTF">2020-08-25T20:16:21Z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Hewlett-Packard Company</vt:lpwstr>
  </property>
  <property fmtid="{D5CDD505-2E9C-101B-9397-08002B2CF9AE}" pid="3" name="DocSecurity">
    <vt:i4>0</vt:i4>
  </property>
  <property fmtid="{D5CDD505-2E9C-101B-9397-08002B2CF9AE}" pid="4" name="KSOProductBuildVer">
    <vt:lpwstr>1046-10.2.0.7646</vt:lpwstr>
  </property>
  <property fmtid="{D5CDD505-2E9C-101B-9397-08002B2CF9AE}" pid="5" name="LinksUpToDate">
    <vt:bool>0</vt:bool>
  </property>
  <property fmtid="{D5CDD505-2E9C-101B-9397-08002B2CF9AE}" pid="6" name="ScaleCrop">
    <vt:bool>0</vt:bool>
  </property>
</Properties>
</file>