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t>UNIVERSIDADE FEDERAL DO RIO GRANDE DO NORTE</w:t>
      </w:r>
    </w:p>
    <w:p>
      <w:pPr>
        <w:pStyle w:val="Normal"/>
        <w:spacing w:lineRule="auto" w:line="240" w:before="0" w:after="0"/>
        <w:jc w:val="center"/>
        <w:rPr/>
      </w:pPr>
      <w:r>
        <w:rPr/>
        <w:t>CENTRO DE BIOCI</w:t>
      </w:r>
      <w:r>
        <w:rPr/>
        <w:t>Ê</w:t>
      </w:r>
      <w:r>
        <w:rPr/>
        <w:t>NCIAS</w:t>
      </w:r>
    </w:p>
    <w:p>
      <w:pPr>
        <w:pStyle w:val="Normal"/>
        <w:spacing w:lineRule="auto" w:line="240" w:before="0" w:after="0"/>
        <w:jc w:val="center"/>
        <w:rPr/>
      </w:pPr>
      <w:r>
        <w:rPr/>
        <w:t>PROGRAMA DE PÓS-GRADUAÇÃO EM BIOQUÍMICA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PRÊMIO GUAC</w:t>
      </w:r>
      <w:r>
        <w:rPr/>
        <w:t>Y</w:t>
      </w:r>
      <w:r>
        <w:rPr/>
        <w:t>RA GONDIM MIRANDA DE FARIAS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>O prêmio GUAC</w:t>
      </w:r>
      <w:r>
        <w:rPr/>
        <w:t>Y</w:t>
      </w:r>
      <w:r>
        <w:rPr/>
        <w:t>RA GONDIM MIRANDA DE FARIAS é um prêmio anual, criado pelo programa de pós-graduação em Bioquímica (PPgBioq) e oferecido aos ex-alunos do programa que se destacaram cientificamente enquanto alunos.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>Esta premiação</w:t>
      </w:r>
      <w:bookmarkStart w:id="0" w:name="_GoBack"/>
      <w:bookmarkEnd w:id="0"/>
      <w:r>
        <w:rPr/>
        <w:t xml:space="preserve"> não tem como cerne central estimular a competição entre os concorrentes. Pelo contrário, o número de prêmios oferecidos é ilimitado e tem como objetivo reconhecer o empenho e o esforço daqueles estudantes que superaram as expectativas enquanto alunos do PPgBioq. 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>Serão agraciados pelo prêmio aqueles estudantes de mestrado: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jc w:val="both"/>
        <w:rPr/>
      </w:pPr>
      <w:r>
        <w:rPr/>
        <w:t>Que defenderam a sua dissertação no prazo de até 18 meses e ao mesmo tempo publicaram pelo menos um artigo, como primeiro autor, com os dados oriundos de sua dissertação;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jc w:val="both"/>
        <w:rPr/>
      </w:pPr>
      <w:r>
        <w:rPr/>
        <w:t>Que defenderam a sua dissertação no prazo de até 24 meses e ao mesmo tempo publicaram pelo menos dois artigos, como primeiro autor, com os dados oriundos de sua dissertação;</w:t>
      </w:r>
    </w:p>
    <w:p>
      <w:pPr>
        <w:pStyle w:val="ListParagraph"/>
        <w:spacing w:lineRule="auto" w:line="360" w:before="0" w:after="0"/>
        <w:ind w:left="1069" w:hanging="0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  <w:t>Serão agraciados pelo prêmio aqueles estudantes de doutorado: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360" w:before="0" w:after="0"/>
        <w:jc w:val="both"/>
        <w:rPr/>
      </w:pPr>
      <w:r>
        <w:rPr/>
        <w:t>Que defenderam a sua tese no prazo de até 36 meses e ao mesmo tempo publicaram pelo menos dois artigos, como primeiro autor, com os dados oriundos de sua tese;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jc w:val="both"/>
        <w:rPr/>
      </w:pPr>
      <w:r>
        <w:rPr/>
        <w:t>Que defenderam a sua tese no prazo de até 48 meses e ao mesmo tempo publicaram pelo menos três artigos, como primeiro autor, com os dados oriundos de sua tese;</w:t>
      </w:r>
    </w:p>
    <w:p>
      <w:pPr>
        <w:pStyle w:val="ListParagraph"/>
        <w:spacing w:lineRule="auto" w:line="360" w:before="0" w:after="0"/>
        <w:ind w:left="1114" w:hanging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114" w:hanging="360"/>
      </w:pPr>
    </w:lvl>
    <w:lvl w:ilvl="1">
      <w:start w:val="1"/>
      <w:numFmt w:val="lowerLetter"/>
      <w:lvlText w:val="%2."/>
      <w:lvlJc w:val="left"/>
      <w:pPr>
        <w:ind w:left="1834" w:hanging="360"/>
      </w:pPr>
    </w:lvl>
    <w:lvl w:ilvl="2">
      <w:start w:val="1"/>
      <w:numFmt w:val="lowerRoman"/>
      <w:lvlText w:val="%3."/>
      <w:lvlJc w:val="right"/>
      <w:pPr>
        <w:ind w:left="2554" w:hanging="180"/>
      </w:pPr>
    </w:lvl>
    <w:lvl w:ilvl="3">
      <w:start w:val="1"/>
      <w:numFmt w:val="decimal"/>
      <w:lvlText w:val="%4."/>
      <w:lvlJc w:val="left"/>
      <w:pPr>
        <w:ind w:left="3274" w:hanging="360"/>
      </w:pPr>
    </w:lvl>
    <w:lvl w:ilvl="4">
      <w:start w:val="1"/>
      <w:numFmt w:val="lowerLetter"/>
      <w:lvlText w:val="%5."/>
      <w:lvlJc w:val="left"/>
      <w:pPr>
        <w:ind w:left="3994" w:hanging="360"/>
      </w:pPr>
    </w:lvl>
    <w:lvl w:ilvl="5">
      <w:start w:val="1"/>
      <w:numFmt w:val="lowerRoman"/>
      <w:lvlText w:val="%6."/>
      <w:lvlJc w:val="right"/>
      <w:pPr>
        <w:ind w:left="4714" w:hanging="180"/>
      </w:pPr>
    </w:lvl>
    <w:lvl w:ilvl="6">
      <w:start w:val="1"/>
      <w:numFmt w:val="decimal"/>
      <w:lvlText w:val="%7."/>
      <w:lvlJc w:val="left"/>
      <w:pPr>
        <w:ind w:left="5434" w:hanging="360"/>
      </w:pPr>
    </w:lvl>
    <w:lvl w:ilvl="7">
      <w:start w:val="1"/>
      <w:numFmt w:val="lowerLetter"/>
      <w:lvlText w:val="%8."/>
      <w:lvlJc w:val="left"/>
      <w:pPr>
        <w:ind w:left="6154" w:hanging="360"/>
      </w:pPr>
    </w:lvl>
    <w:lvl w:ilvl="8">
      <w:start w:val="1"/>
      <w:numFmt w:val="lowerRoman"/>
      <w:lvlText w:val="%9."/>
      <w:lvlJc w:val="right"/>
      <w:pPr>
        <w:ind w:left="6874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6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377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32f0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LibreOffice/5.3.3.2$Windows_x86 LibreOffice_project/3d9a8b4b4e538a85e0782bd6c2d430bafe583448</Application>
  <Pages>1</Pages>
  <Words>234</Words>
  <Characters>1202</Characters>
  <CharactersWithSpaces>1421</CharactersWithSpaces>
  <Paragraphs>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2017-01-25T18:11:00Z</dcterms:created>
  <dc:creator>hugo alexandre oliveira rocha</dc:creator>
  <dc:description/>
  <dc:language>pt-BR</dc:language>
  <cp:lastModifiedBy/>
  <dcterms:modified xsi:type="dcterms:W3CDTF">2019-08-05T07:53:21Z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