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20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TEMPLATE DE TRABALHO DE CONCLUSÃO DE CURSO DO PPGPI</w:t>
      </w:r>
    </w:p>
    <w:p w:rsidR="00000000" w:rsidDel="00000000" w:rsidP="00000000" w:rsidRDefault="00000000" w:rsidRPr="00000000" w14:paraId="00000002">
      <w:pPr>
        <w:spacing w:after="12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Apresentação</w:t>
      </w:r>
    </w:p>
    <w:p w:rsidR="00000000" w:rsidDel="00000000" w:rsidP="00000000" w:rsidRDefault="00000000" w:rsidRPr="00000000" w14:paraId="00000003">
      <w:pPr>
        <w:spacing w:after="12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  <w:t xml:space="preserve">O Trabalho de Conclusão de Curso (TCC) do PPG em Gestão de Processos Institucionais da UFRN tem como finalidade integrar rigor científico e aplicação prática, por meio do desenvolvimento articulado de uma pesquisa teórico-empírica e de um Produto Técnico-Tecnológico (PTT), voltado à resolução de problemas concretos em contextos institucionais.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O TCC deve evidenciar: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before="24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Fundamentação científica consistente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Aplicabilidade prática</w:t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Inovação (incremental ou aplicada)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Impacto social e institucional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afterAutospacing="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Integração interdisciplinar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240" w:before="0" w:beforeAutospacing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Alinhamento com os Objetivos de Desenvolvimento Sustentável (ODS)</w:t>
      </w:r>
    </w:p>
    <w:p w:rsidR="00000000" w:rsidDel="00000000" w:rsidP="00000000" w:rsidRDefault="00000000" w:rsidRPr="00000000" w14:paraId="0000000B">
      <w:pPr>
        <w:spacing w:after="12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  <w:t xml:space="preserve">Este documento contém orientações sobre conteúdo, estrutura e formato do Trabalho de Conclusão de Curso do Programa de Pós-Graduação em Gestão de Processos Institucionais (PPGPI), da Universidade Federal do Rio Grande do Norte. O referido trabalho é denominado Trabalho de Conclusão de Curso – TCC e terá um conteúdo que visa privilegiar, simultaneamente, o rigor de um trabalho científico, isto é, apoiado em evidências científicas, e em pesquisa aplicada, realizada com metodologia adequada. </w:t>
      </w:r>
    </w:p>
    <w:p w:rsidR="00000000" w:rsidDel="00000000" w:rsidP="00000000" w:rsidRDefault="00000000" w:rsidRPr="00000000" w14:paraId="0000000C">
      <w:pPr>
        <w:spacing w:after="12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  <w:t xml:space="preserve">O TCC deve ser elaborado em formato tamanho A4; fonte Times New Roman tamanho 12; margens superior e esquerda de 3 cm, e de 2 cm nas margens inferior e direita; espaço 1,5 entre linhas; e espaçamento entre parágrafos: 0 pt antes e 6 pt depois. No restante, o formato do documento deve seguir os padrões indicados no manual da American Psychology Association (APA) ou da Associação Brasileira de Normas Técnicas (ABNT).</w:t>
      </w:r>
    </w:p>
    <w:p w:rsidR="00000000" w:rsidDel="00000000" w:rsidP="00000000" w:rsidRDefault="00000000" w:rsidRPr="00000000" w14:paraId="0000000D">
      <w:pPr>
        <w:spacing w:after="12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  <w:t xml:space="preserve">A seguir, apresenta-se a estrutura básica do trabalho de conclusão de curso e orientações quanto ao conteúdo das partes que a compõem.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Estrutura básica do Trabalho de Conclusão de Curso</w:t>
      </w:r>
    </w:p>
    <w:p w:rsidR="00000000" w:rsidDel="00000000" w:rsidP="00000000" w:rsidRDefault="00000000" w:rsidRPr="00000000" w14:paraId="00000010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2.1 Elementos pré-textuais  </w:t>
      </w:r>
    </w:p>
    <w:p w:rsidR="00000000" w:rsidDel="00000000" w:rsidP="00000000" w:rsidRDefault="00000000" w:rsidRPr="00000000" w14:paraId="00000011">
      <w:pPr>
        <w:numPr>
          <w:ilvl w:val="0"/>
          <w:numId w:val="9"/>
        </w:numPr>
        <w:spacing w:after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Capa;  </w:t>
      </w:r>
    </w:p>
    <w:p w:rsidR="00000000" w:rsidDel="00000000" w:rsidP="00000000" w:rsidRDefault="00000000" w:rsidRPr="00000000" w14:paraId="00000012">
      <w:pPr>
        <w:numPr>
          <w:ilvl w:val="0"/>
          <w:numId w:val="9"/>
        </w:numPr>
        <w:spacing w:after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Folha de rosto;  </w:t>
      </w:r>
    </w:p>
    <w:p w:rsidR="00000000" w:rsidDel="00000000" w:rsidP="00000000" w:rsidRDefault="00000000" w:rsidRPr="00000000" w14:paraId="00000013">
      <w:pPr>
        <w:numPr>
          <w:ilvl w:val="0"/>
          <w:numId w:val="9"/>
        </w:numPr>
        <w:spacing w:after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Folha de aprovação;</w:t>
      </w:r>
    </w:p>
    <w:p w:rsidR="00000000" w:rsidDel="00000000" w:rsidP="00000000" w:rsidRDefault="00000000" w:rsidRPr="00000000" w14:paraId="00000014">
      <w:pPr>
        <w:numPr>
          <w:ilvl w:val="0"/>
          <w:numId w:val="9"/>
        </w:numPr>
        <w:spacing w:after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Dedicatória (opcional); e  </w:t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spacing w:after="0" w:line="360" w:lineRule="auto"/>
        <w:ind w:left="720" w:hanging="360"/>
        <w:rPr/>
      </w:pPr>
      <w:r w:rsidDel="00000000" w:rsidR="00000000" w:rsidRPr="00000000">
        <w:rPr>
          <w:rtl w:val="0"/>
        </w:rPr>
        <w:t xml:space="preserve">Agradecimentos (opcional).</w:t>
      </w:r>
    </w:p>
    <w:p w:rsidR="00000000" w:rsidDel="00000000" w:rsidP="00000000" w:rsidRDefault="00000000" w:rsidRPr="00000000" w14:paraId="00000016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Resumo;</w:t>
      </w:r>
    </w:p>
    <w:p w:rsidR="00000000" w:rsidDel="00000000" w:rsidP="00000000" w:rsidRDefault="00000000" w:rsidRPr="00000000" w14:paraId="00000017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Abstract;</w:t>
      </w:r>
    </w:p>
    <w:p w:rsidR="00000000" w:rsidDel="00000000" w:rsidP="00000000" w:rsidRDefault="00000000" w:rsidRPr="00000000" w14:paraId="00000018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Lista de Figuras;</w:t>
      </w:r>
    </w:p>
    <w:p w:rsidR="00000000" w:rsidDel="00000000" w:rsidP="00000000" w:rsidRDefault="00000000" w:rsidRPr="00000000" w14:paraId="00000019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Lista de Tabelas;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spacing w:line="360" w:lineRule="auto"/>
        <w:ind w:left="720" w:hanging="360"/>
      </w:pPr>
      <w:r w:rsidDel="00000000" w:rsidR="00000000" w:rsidRPr="00000000">
        <w:rPr>
          <w:rtl w:val="0"/>
        </w:rPr>
        <w:t xml:space="preserve">Lista de Quadros;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spacing w:after="200" w:line="360" w:lineRule="auto"/>
        <w:ind w:left="720" w:hanging="360"/>
      </w:pPr>
      <w:r w:rsidDel="00000000" w:rsidR="00000000" w:rsidRPr="00000000">
        <w:rPr>
          <w:rtl w:val="0"/>
        </w:rPr>
        <w:t xml:space="preserve">Sumário, e os capı́tulos adiante indicados e adiante detalhados ;</w:t>
      </w:r>
    </w:p>
    <w:p w:rsidR="00000000" w:rsidDel="00000000" w:rsidP="00000000" w:rsidRDefault="00000000" w:rsidRPr="00000000" w14:paraId="0000001C">
      <w:pPr>
        <w:spacing w:after="200"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2.2 Elementos Textuais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Capítulo 1: Introdução;</w:t>
      </w:r>
    </w:p>
    <w:p w:rsidR="00000000" w:rsidDel="00000000" w:rsidP="00000000" w:rsidRDefault="00000000" w:rsidRPr="00000000" w14:paraId="0000001F">
      <w:pPr>
        <w:numPr>
          <w:ilvl w:val="0"/>
          <w:numId w:val="4"/>
        </w:numPr>
        <w:spacing w:after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Capítulo 2: Descrição da pesquisa teórico-empı́rica realizada na forma de artigo científico completo;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12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Capítulo 3: Texto que descreve o produto técnico-tecnológico (PTT) gerado com base na pesquisa realizada durante o Curso;</w:t>
      </w:r>
    </w:p>
    <w:p w:rsidR="00000000" w:rsidDel="00000000" w:rsidP="00000000" w:rsidRDefault="00000000" w:rsidRPr="00000000" w14:paraId="00000021">
      <w:pPr>
        <w:spacing w:after="12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2.3 Elementos Pós-Textuais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Referências;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="36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Apêndices se estes existirem e Anexos, </w:t>
      </w:r>
      <w:r w:rsidDel="00000000" w:rsidR="00000000" w:rsidRPr="00000000">
        <w:rPr>
          <w:color w:val="0000ff"/>
          <w:rtl w:val="0"/>
        </w:rPr>
        <w:t xml:space="preserve">incluindo obrigatoriamente o referido no item 2.4 a seguir.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Nota 3:</w:t>
      </w:r>
      <w:r w:rsidDel="00000000" w:rsidR="00000000" w:rsidRPr="00000000">
        <w:rPr>
          <w:rtl w:val="0"/>
        </w:rPr>
        <w:t xml:space="preserve"> Cada um dos elementos pré-textuais, textuais (capítulos)  e pós-textuais será iniciado em página específica.</w:t>
      </w:r>
    </w:p>
    <w:p w:rsidR="00000000" w:rsidDel="00000000" w:rsidP="00000000" w:rsidRDefault="00000000" w:rsidRPr="00000000" w14:paraId="00000025">
      <w:pPr>
        <w:spacing w:after="120"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="360" w:lineRule="auto"/>
        <w:ind w:left="0" w:firstLine="0"/>
        <w:jc w:val="both"/>
        <w:rPr>
          <w:b w:val="1"/>
          <w:bCs w:val="1"/>
          <w:color w:val="0000ff"/>
        </w:rPr>
      </w:pPr>
      <w:r w:rsidDel="00000000" w:rsidR="00000000" w:rsidRPr="00000000">
        <w:rPr>
          <w:color w:val="0000ff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ff"/>
          <w:rtl w:val="0"/>
        </w:rPr>
        <w:t xml:space="preserve">2.4 Declaração sobre o uso eventual de Inteligência Artificial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Todo Trabalho de Conclusão de Curso submetido à qualificação, à defesa, à homologação ou a outro acompanhamento institucional no âmbito do PPGPI deverá ser acompanhado de declaração expressa sobre o uso ou não uso de ferramentas de Inteligência Artificial (IA) em sua elaboração.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Quando houver uso de IA, a declaração deverá informar, cumulativamente: (a) as ferramentas utilizadas; (b) as etapas da pesquisa em que foram empregadas; (c) o modo como foram utilizadas; e (d) a finalidade de cada uso.</w:t>
      </w:r>
    </w:p>
    <w:p w:rsidR="00000000" w:rsidDel="00000000" w:rsidP="00000000" w:rsidRDefault="00000000" w:rsidRPr="00000000" w14:paraId="0000002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Admite-se a utilização de IA como instrumento de apoio, entre outras possibilidades, na idealização e organização inicial da pesquisa, busca e organização bibliográfica, estruturação de tópicos, revisão linguística, transcrição, tradução, formatação de referências, programação e visualização gráfica ou de dados, simulações, desde que haja efetiva supervisão humana, conferência das fontes e transparência quanto ao emprego da tecnologia.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É vedado: apresentar conteúdo integral ou substancialmente produzido por IA como produção intelectual exclusivamente humana; atribuir autoria ou coautoria à ferramenta; gerar ou incorporar dados, referências ou resultados falsos; mascarar a autoria; ou inserir em sistemas de IA dados pessoais, sensíveis, sigilosos ou confidenciais sem base legal, autorização e garantias adequadas de proteção.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O(a) discente permanece integralmente responsável pelo trabalho, inclusive pela originalidade, exatidão, consistência, integridade das citações e referências, respeito aos direitos autorais e proteção dos dados utilizados. A IA não constitui fonte científica nem substitui a leitura, a análise crítica, a interpretação dos dados, a tomada de decisões metodológicas ou a autoria humana.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Nos artigos destinados a periódicos ou eventos científicos, deverão ser observadas também as regras específicas de declaração de uso de IA estabelecidas pelo veículo de publicação ou pela organização do evento.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="360" w:lineRule="auto"/>
        <w:rPr/>
      </w:pPr>
      <w:r w:rsidDel="00000000" w:rsidR="00000000" w:rsidRPr="00000000">
        <w:rPr>
          <w:i w:val="1"/>
          <w:iCs w:val="1"/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t xml:space="preserve">Nota 3:</w:t>
      </w:r>
      <w:r w:rsidDel="00000000" w:rsidR="00000000" w:rsidRPr="00000000">
        <w:rPr>
          <w:rtl w:val="0"/>
        </w:rPr>
        <w:t xml:space="preserve"> Cada um dos elementos pré-textuais, textuais e pós-textuais será iniciado em página específica.</w:t>
      </w:r>
    </w:p>
    <w:p w:rsidR="00000000" w:rsidDel="00000000" w:rsidP="00000000" w:rsidRDefault="00000000" w:rsidRPr="00000000" w14:paraId="0000002F">
      <w:pPr>
        <w:spacing w:after="12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="360" w:lineRule="auto"/>
        <w:ind w:left="0" w:firstLine="0"/>
        <w:jc w:val="left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DETALHAMENTO SOBRE A ESTRUTURA DO TRABALHO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after="120" w:line="360" w:lineRule="auto"/>
        <w:ind w:left="283.46456692913375" w:hanging="283.46456692913375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Resumo</w:t>
      </w:r>
      <w:r w:rsidDel="00000000" w:rsidR="00000000" w:rsidRPr="00000000">
        <w:rPr>
          <w:b w:val="1"/>
          <w:bCs w:val="1"/>
          <w:rtl w:val="0"/>
        </w:rPr>
        <w:t xml:space="preserve"> / Abstract (Integrado ao PPT)</w:t>
      </w:r>
    </w:p>
    <w:p w:rsidR="00000000" w:rsidDel="00000000" w:rsidP="00000000" w:rsidRDefault="00000000" w:rsidRPr="00000000" w14:paraId="00000032">
      <w:pPr>
        <w:spacing w:after="0" w:line="360" w:lineRule="auto"/>
        <w:ind w:left="0" w:firstLine="0"/>
        <w:rPr/>
      </w:pPr>
      <w:r w:rsidDel="00000000" w:rsidR="00000000" w:rsidRPr="00000000">
        <w:rPr>
          <w:rtl w:val="0"/>
        </w:rPr>
        <w:t xml:space="preserve">Deve conter:</w:t>
      </w:r>
    </w:p>
    <w:p w:rsidR="00000000" w:rsidDel="00000000" w:rsidP="00000000" w:rsidRDefault="00000000" w:rsidRPr="00000000" w14:paraId="00000033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Breve contexto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Objetivos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0" w:before="0" w:line="360" w:lineRule="auto"/>
        <w:ind w:left="708.6614173228347" w:hanging="285"/>
        <w:rPr>
          <w:u w:val="none"/>
        </w:rPr>
      </w:pPr>
      <w:r w:rsidDel="00000000" w:rsidR="00000000" w:rsidRPr="00000000">
        <w:rPr>
          <w:rtl w:val="0"/>
        </w:rPr>
        <w:t xml:space="preserve">Justificativas e relevâncias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Método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Principais resultados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Produto técnico (com contribuição clara)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Conclusões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Palavras-chave (3 a 5)</w:t>
      </w:r>
    </w:p>
    <w:p w:rsidR="00000000" w:rsidDel="00000000" w:rsidP="00000000" w:rsidRDefault="00000000" w:rsidRPr="00000000" w14:paraId="0000003B">
      <w:pPr>
        <w:spacing w:after="0" w:before="240" w:line="360" w:lineRule="auto"/>
        <w:rPr/>
      </w:pPr>
      <w:r w:rsidDel="00000000" w:rsidR="00000000" w:rsidRPr="00000000">
        <w:rPr>
          <w:rtl w:val="0"/>
        </w:rPr>
        <w:t xml:space="preserve">Deve evidenciar:</w:t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Aplicabilidade</w:t>
      </w:r>
    </w:p>
    <w:p w:rsidR="00000000" w:rsidDel="00000000" w:rsidP="00000000" w:rsidRDefault="00000000" w:rsidRPr="00000000" w14:paraId="0000003D">
      <w:pPr>
        <w:numPr>
          <w:ilvl w:val="0"/>
          <w:numId w:val="8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Impacto</w:t>
      </w:r>
    </w:p>
    <w:p w:rsidR="00000000" w:rsidDel="00000000" w:rsidP="00000000" w:rsidRDefault="00000000" w:rsidRPr="00000000" w14:paraId="0000003E">
      <w:pPr>
        <w:numPr>
          <w:ilvl w:val="0"/>
          <w:numId w:val="8"/>
        </w:numPr>
        <w:spacing w:after="12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Integração artigo + produto</w:t>
      </w:r>
    </w:p>
    <w:p w:rsidR="00000000" w:rsidDel="00000000" w:rsidP="00000000" w:rsidRDefault="00000000" w:rsidRPr="00000000" w14:paraId="0000003F">
      <w:pPr>
        <w:spacing w:after="120" w:before="0" w:line="360" w:lineRule="auto"/>
        <w:ind w:left="283.4645669291337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120" w:line="360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b) Capítulo 1: Introdução</w:t>
      </w:r>
    </w:p>
    <w:p w:rsidR="00000000" w:rsidDel="00000000" w:rsidP="00000000" w:rsidRDefault="00000000" w:rsidRPr="00000000" w14:paraId="00000041">
      <w:pPr>
        <w:pStyle w:val="Heading3"/>
        <w:keepNext w:val="0"/>
        <w:keepLines w:val="0"/>
        <w:spacing w:after="0" w:before="0" w:line="360" w:lineRule="auto"/>
        <w:rPr>
          <w:color w:val="000000"/>
          <w:sz w:val="26"/>
          <w:szCs w:val="26"/>
        </w:rPr>
      </w:pPr>
      <w:bookmarkStart w:colFirst="0" w:colLast="0" w:name="_dtc2sb261ys0" w:id="0"/>
      <w:bookmarkEnd w:id="0"/>
      <w:r w:rsidDel="00000000" w:rsidR="00000000" w:rsidRPr="00000000">
        <w:rPr>
          <w:color w:val="000000"/>
          <w:sz w:val="26"/>
          <w:szCs w:val="26"/>
          <w:rtl w:val="0"/>
        </w:rPr>
        <w:t xml:space="preserve">i. Contextualização e relevância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0" w:afterAutospacing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Problema real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0" w:afterAutospacing="0" w:before="0" w:beforeAutospacing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Impacto social/institucional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spacing w:after="12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Conexão com ODS </w:t>
      </w:r>
    </w:p>
    <w:p w:rsidR="00000000" w:rsidDel="00000000" w:rsidP="00000000" w:rsidRDefault="00000000" w:rsidRPr="00000000" w14:paraId="00000045">
      <w:pPr>
        <w:pStyle w:val="Heading3"/>
        <w:keepNext w:val="0"/>
        <w:keepLines w:val="0"/>
        <w:spacing w:after="0" w:before="0" w:line="360" w:lineRule="auto"/>
        <w:rPr>
          <w:color w:val="000000"/>
          <w:sz w:val="26"/>
          <w:szCs w:val="26"/>
        </w:rPr>
      </w:pPr>
      <w:bookmarkStart w:colFirst="0" w:colLast="0" w:name="_g0jq47oaz6aa" w:id="1"/>
      <w:bookmarkEnd w:id="1"/>
      <w:r w:rsidDel="00000000" w:rsidR="00000000" w:rsidRPr="00000000">
        <w:rPr>
          <w:color w:val="000000"/>
          <w:sz w:val="26"/>
          <w:szCs w:val="26"/>
          <w:rtl w:val="0"/>
        </w:rPr>
        <w:t xml:space="preserve">ii. Objetivos</w:t>
      </w:r>
    </w:p>
    <w:p w:rsidR="00000000" w:rsidDel="00000000" w:rsidP="00000000" w:rsidRDefault="00000000" w:rsidRPr="00000000" w14:paraId="00000046">
      <w:pPr>
        <w:numPr>
          <w:ilvl w:val="0"/>
          <w:numId w:val="11"/>
        </w:numPr>
        <w:spacing w:after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Geral + específicos</w:t>
      </w:r>
    </w:p>
    <w:p w:rsidR="00000000" w:rsidDel="00000000" w:rsidP="00000000" w:rsidRDefault="00000000" w:rsidRPr="00000000" w14:paraId="00000047">
      <w:pPr>
        <w:numPr>
          <w:ilvl w:val="0"/>
          <w:numId w:val="11"/>
        </w:numPr>
        <w:spacing w:after="12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Incluindo objetivo aplicado (produto técnico-tecnológico - PTT)</w:t>
      </w:r>
    </w:p>
    <w:p w:rsidR="00000000" w:rsidDel="00000000" w:rsidP="00000000" w:rsidRDefault="00000000" w:rsidRPr="00000000" w14:paraId="00000048">
      <w:pPr>
        <w:pStyle w:val="Heading3"/>
        <w:keepNext w:val="0"/>
        <w:keepLines w:val="0"/>
        <w:spacing w:after="0" w:before="0" w:line="360" w:lineRule="auto"/>
        <w:rPr>
          <w:color w:val="000000"/>
          <w:sz w:val="26"/>
          <w:szCs w:val="26"/>
        </w:rPr>
      </w:pPr>
      <w:bookmarkStart w:colFirst="0" w:colLast="0" w:name="_jsf76bv1sv86" w:id="2"/>
      <w:bookmarkEnd w:id="2"/>
      <w:r w:rsidDel="00000000" w:rsidR="00000000" w:rsidRPr="00000000">
        <w:rPr>
          <w:color w:val="000000"/>
          <w:sz w:val="26"/>
          <w:szCs w:val="26"/>
          <w:rtl w:val="0"/>
        </w:rPr>
        <w:t xml:space="preserve">iii. Problema de pesquisa</w:t>
      </w:r>
    </w:p>
    <w:p w:rsidR="00000000" w:rsidDel="00000000" w:rsidP="00000000" w:rsidRDefault="00000000" w:rsidRPr="00000000" w14:paraId="00000049">
      <w:pPr>
        <w:numPr>
          <w:ilvl w:val="0"/>
          <w:numId w:val="3"/>
        </w:numPr>
        <w:spacing w:after="120" w:line="360" w:lineRule="auto"/>
        <w:ind w:left="708.6614173228347" w:hanging="285"/>
      </w:pPr>
      <w:r w:rsidDel="00000000" w:rsidR="00000000" w:rsidRPr="00000000">
        <w:rPr>
          <w:rtl w:val="0"/>
        </w:rPr>
        <w:t xml:space="preserve">Claro, objetivo e aplicável</w:t>
      </w:r>
    </w:p>
    <w:p w:rsidR="00000000" w:rsidDel="00000000" w:rsidP="00000000" w:rsidRDefault="00000000" w:rsidRPr="00000000" w14:paraId="0000004A">
      <w:pPr>
        <w:pStyle w:val="Heading3"/>
        <w:keepNext w:val="0"/>
        <w:keepLines w:val="0"/>
        <w:spacing w:after="0" w:before="0" w:line="360" w:lineRule="auto"/>
        <w:rPr>
          <w:color w:val="000000"/>
          <w:sz w:val="26"/>
          <w:szCs w:val="26"/>
        </w:rPr>
      </w:pPr>
      <w:bookmarkStart w:colFirst="0" w:colLast="0" w:name="_n5nm5fdmquz9" w:id="3"/>
      <w:bookmarkEnd w:id="3"/>
      <w:r w:rsidDel="00000000" w:rsidR="00000000" w:rsidRPr="00000000">
        <w:rPr>
          <w:color w:val="000000"/>
          <w:sz w:val="26"/>
          <w:szCs w:val="26"/>
          <w:rtl w:val="0"/>
        </w:rPr>
        <w:t xml:space="preserve">iv. Justificativa</w:t>
      </w:r>
    </w:p>
    <w:p w:rsidR="00000000" w:rsidDel="00000000" w:rsidP="00000000" w:rsidRDefault="00000000" w:rsidRPr="00000000" w14:paraId="0000004B">
      <w:pPr>
        <w:numPr>
          <w:ilvl w:val="0"/>
          <w:numId w:val="10"/>
        </w:numPr>
        <w:spacing w:after="0" w:afterAutospacing="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Científica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after="0" w:afterAutospacing="0" w:before="0" w:beforeAutospacing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Social</w:t>
      </w:r>
    </w:p>
    <w:p w:rsidR="00000000" w:rsidDel="00000000" w:rsidP="00000000" w:rsidRDefault="00000000" w:rsidRPr="00000000" w14:paraId="0000004D">
      <w:pPr>
        <w:numPr>
          <w:ilvl w:val="0"/>
          <w:numId w:val="10"/>
        </w:numPr>
        <w:spacing w:after="0" w:afterAutospacing="0" w:before="0" w:beforeAutospacing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Institucional</w:t>
      </w:r>
    </w:p>
    <w:p w:rsidR="00000000" w:rsidDel="00000000" w:rsidP="00000000" w:rsidRDefault="00000000" w:rsidRPr="00000000" w14:paraId="0000004E">
      <w:pPr>
        <w:numPr>
          <w:ilvl w:val="0"/>
          <w:numId w:val="10"/>
        </w:numPr>
        <w:spacing w:after="120" w:before="0" w:line="360" w:lineRule="auto"/>
        <w:ind w:left="708.6614173228347" w:hanging="285"/>
        <w:rPr/>
      </w:pPr>
      <w:r w:rsidDel="00000000" w:rsidR="00000000" w:rsidRPr="00000000">
        <w:rPr>
          <w:rtl w:val="0"/>
        </w:rPr>
        <w:t xml:space="preserve">Interdisciplinar</w:t>
      </w:r>
    </w:p>
    <w:p w:rsidR="00000000" w:rsidDel="00000000" w:rsidP="00000000" w:rsidRDefault="00000000" w:rsidRPr="00000000" w14:paraId="0000004F">
      <w:pPr>
        <w:spacing w:after="120" w:before="0"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spacing w:after="120" w:before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c) Capítulo 2: Pesquisa Teórico-Empírica</w:t>
      </w:r>
    </w:p>
    <w:p w:rsidR="00000000" w:rsidDel="00000000" w:rsidP="00000000" w:rsidRDefault="00000000" w:rsidRPr="00000000" w14:paraId="00000051">
      <w:pPr>
        <w:spacing w:after="120" w:before="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  <w:t xml:space="preserve">Neste capítulo, o discente deverá apresentar a pesquisa teórico-empírica desenvolvida, contemplando todas as suas etapas, incluindo a definição do problema, o quadro teórico-conceitual, os métodos e técnicas utilizados, a coleta e análise de dados, bem como a apresentação e discussão dos resultados e as conclusões do estudo. O capítulo deverá ser elaborado</w:t>
      </w:r>
      <w:r w:rsidDel="00000000" w:rsidR="00000000" w:rsidRPr="00000000">
        <w:rPr>
          <w:b w:val="1"/>
          <w:bCs w:val="1"/>
          <w:rtl w:val="0"/>
        </w:rPr>
        <w:t xml:space="preserve"> no formato de artigo científico</w:t>
      </w:r>
      <w:r w:rsidDel="00000000" w:rsidR="00000000" w:rsidRPr="00000000">
        <w:rPr>
          <w:rtl w:val="0"/>
        </w:rPr>
        <w:t xml:space="preserve">, observando padrões de qualidade reconhecidos nacional e internacionalmente.</w:t>
      </w:r>
    </w:p>
    <w:p w:rsidR="00000000" w:rsidDel="00000000" w:rsidP="00000000" w:rsidRDefault="00000000" w:rsidRPr="00000000" w14:paraId="00000052">
      <w:pPr>
        <w:spacing w:after="120" w:before="0" w:line="360" w:lineRule="auto"/>
        <w:ind w:firstLine="850.3937007874017"/>
        <w:jc w:val="both"/>
        <w:rPr/>
      </w:pPr>
      <w:r w:rsidDel="00000000" w:rsidR="00000000" w:rsidRPr="00000000">
        <w:rPr>
          <w:rtl w:val="0"/>
        </w:rPr>
        <w:t xml:space="preserve">A organização do capítulo deve seguir, preferencialmente, a estrutura IMRAD ou formato equivalente, amplamente adotado em publicações científicas. A sigla IMRAD corresponde a: Introduction (Introdução); Methods (Métodos); Results (Resultados) And Discussion (Discussão); Esse modelo estrutura o texto de forma lógica e sistemática, permitindo apresentar o problema de pesquisa, os procedimentos metodológicos, os resultados obtidos e sua interpretação crítica.</w:t>
      </w:r>
    </w:p>
    <w:p w:rsidR="00000000" w:rsidDel="00000000" w:rsidP="00000000" w:rsidRDefault="00000000" w:rsidRPr="00000000" w14:paraId="00000053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No âmbito do PPG em Gestão de Processos Institucionais da UFRN, admite-se a utilização de versões expandidas dessa estrutura, especialmente em função da natureza interdisciplinar dos trabalhos. </w:t>
      </w:r>
    </w:p>
    <w:p w:rsidR="00000000" w:rsidDel="00000000" w:rsidP="00000000" w:rsidRDefault="00000000" w:rsidRPr="00000000" w14:paraId="00000054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Assim, recomenda-se que o artigo contenha, quando pertinente, no mínimo, as seguintes seções: Introdução, Referencial teórico ou quadro teórico-conceitual, Metodologia, Resultados, Discussão,Conclusões. A adoção da estrutura IMRAD ou equivalente contribui para o rigor científico, a clareza expositiva e a aderência aos padrões acadêmicos exigidos para publicações qualificadas.</w:t>
      </w:r>
    </w:p>
    <w:p w:rsidR="00000000" w:rsidDel="00000000" w:rsidP="00000000" w:rsidRDefault="00000000" w:rsidRPr="00000000" w14:paraId="00000055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spacing w:after="120" w:before="0" w:line="360" w:lineRule="auto"/>
        <w:ind w:left="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</w:t>
      </w:r>
      <w:r w:rsidDel="00000000" w:rsidR="00000000" w:rsidRPr="00000000">
        <w:rPr>
          <w:b w:val="1"/>
          <w:bCs w:val="1"/>
          <w:rtl w:val="0"/>
        </w:rPr>
        <w:t xml:space="preserve">) Capítulo 3: descrição do Produto Técnico-Tecnológico (PTT) - Conteúdo Sugerido</w:t>
      </w:r>
    </w:p>
    <w:p w:rsidR="00000000" w:rsidDel="00000000" w:rsidP="00000000" w:rsidRDefault="00000000" w:rsidRPr="00000000" w14:paraId="00000057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 Identificação do produto</w:t>
      </w:r>
    </w:p>
    <w:p w:rsidR="00000000" w:rsidDel="00000000" w:rsidP="00000000" w:rsidRDefault="00000000" w:rsidRPr="00000000" w14:paraId="00000058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O produto técnico-tecnológico desenvolvido no âmbito deste trabalho consiste em um instrumento aplicado, denominado [inserir nome do produto], classificado como [guia/protocolo/modelo/ferramenta], voltado à aplicação em contextos institucionais específicos. Trata-se de uma solução orientada à prática, concebida para apoiar processos organizacionais e decisórios, com foco na resolução de problemas identificados na pesquisa teórico-empírica apresentada no Capítulo 2.</w:t>
      </w:r>
    </w:p>
    <w:p w:rsidR="00000000" w:rsidDel="00000000" w:rsidP="00000000" w:rsidRDefault="00000000" w:rsidRPr="00000000" w14:paraId="00000059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O produto insere-se no campo da gestão de processos institucionais, em abordagem interdisciplinar, apresentando potencial de utilização em diferentes contextos organizacionais, especialmente naqueles caracterizados por limitações estruturais e necessidade de simplificação de procedimentos técnicos.</w:t>
        <w:br w:type="textWrapping"/>
      </w:r>
    </w:p>
    <w:p w:rsidR="00000000" w:rsidDel="00000000" w:rsidP="00000000" w:rsidRDefault="00000000" w:rsidRPr="00000000" w14:paraId="0000005A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3.2 Contextualização e problema</w:t>
      </w:r>
    </w:p>
    <w:p w:rsidR="00000000" w:rsidDel="00000000" w:rsidP="00000000" w:rsidRDefault="00000000" w:rsidRPr="00000000" w14:paraId="0000005B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A elaboração do produto técnico fundamenta-se nos resultados da pesquisa desenvolvida, que evidenciaram a existência de lacunas operacionais na implementação de diretrizes normativas e práticas organizacionais. Tais lacunas estão associadas, principalmente, à dificuldade de tradução de conteúdos técnicos e normativos em ações práticas, acessíveis e executáveis pelos atores institucionais.</w:t>
      </w:r>
    </w:p>
    <w:p w:rsidR="00000000" w:rsidDel="00000000" w:rsidP="00000000" w:rsidRDefault="00000000" w:rsidRPr="00000000" w14:paraId="0000005C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Nesse contexto, identificou-se a necessidade de desenvolvimento de um instrumento que possibilite a operacionalização dessas diretrizes de forma simplificada, sem comprometer o rigor técnico e a conformidade normativa. O produto, portanto, surge como resposta direta ao problema identificado, buscando reduzir a distância entre o plano normativo e a prática organizacional.</w:t>
      </w:r>
    </w:p>
    <w:p w:rsidR="00000000" w:rsidDel="00000000" w:rsidP="00000000" w:rsidRDefault="00000000" w:rsidRPr="00000000" w14:paraId="0000005D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3.3 Objetivos do produto</w:t>
      </w:r>
    </w:p>
    <w:p w:rsidR="00000000" w:rsidDel="00000000" w:rsidP="00000000" w:rsidRDefault="00000000" w:rsidRPr="00000000" w14:paraId="0000005F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técnico tem como objetivo geral apoiar a implementação de práticas organizacionais alinhadas às diretrizes normativas e teóricas abordadas na pesquisa, por meio de um instrumento acessível, estruturado e aplicável.</w:t>
      </w:r>
    </w:p>
    <w:p w:rsidR="00000000" w:rsidDel="00000000" w:rsidP="00000000" w:rsidRDefault="00000000" w:rsidRPr="00000000" w14:paraId="00000060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Como objetivos específicos, destacam-se: facilitar a compreensão de conteúdos técnicos e normativos; orientar a implementação de ações práticas no contexto institucional; apoiar gestores e profissionais na tomada de decisão; e promover a melhoria contínua dos processos organizacionais relacionados ao problema investigado.</w:t>
      </w:r>
    </w:p>
    <w:p w:rsidR="00000000" w:rsidDel="00000000" w:rsidP="00000000" w:rsidRDefault="00000000" w:rsidRPr="00000000" w14:paraId="00000061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3.4 Fundamentação teórica e normativa</w:t>
      </w:r>
    </w:p>
    <w:p w:rsidR="00000000" w:rsidDel="00000000" w:rsidP="00000000" w:rsidRDefault="00000000" w:rsidRPr="00000000" w14:paraId="00000063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desenvolvimento do produto técnico está ancorado na base teórica e normativa apresentada no Capítulo 2, especialmente no que se refere aos conceitos relacionados à [ campos do saber principais] (ex.: comunicação, ética,gestão de processos, saúde ocupacional, saúde e conformidade normativa, etc). A articulação entre esses referenciais permitiu a construção de um instrumento que integra fundamentos científicos e exigências técnicas, assegurando sua consistência e aplicabilidade.</w:t>
      </w:r>
    </w:p>
    <w:p w:rsidR="00000000" w:rsidDel="00000000" w:rsidP="00000000" w:rsidRDefault="00000000" w:rsidRPr="00000000" w14:paraId="00000064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Além disso, o produto dialoga com diretrizes normativas vigentes, contribuindo para sua efetivação no contexto organizacional, ao traduzir requisitos técnicos em práticas operacionais.</w:t>
      </w:r>
    </w:p>
    <w:p w:rsidR="00000000" w:rsidDel="00000000" w:rsidP="00000000" w:rsidRDefault="00000000" w:rsidRPr="00000000" w14:paraId="00000065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3.5 Público-alvo e contexto de aplicação</w:t>
      </w:r>
    </w:p>
    <w:p w:rsidR="00000000" w:rsidDel="00000000" w:rsidP="00000000" w:rsidRDefault="00000000" w:rsidRPr="00000000" w14:paraId="00000067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destina-se a (ex.: gestores, administradores e profissionais responsáveis pela condução de processos institucionais) </w:t>
      </w:r>
    </w:p>
    <w:p w:rsidR="00000000" w:rsidDel="00000000" w:rsidP="00000000" w:rsidRDefault="00000000" w:rsidRPr="00000000" w14:paraId="00000068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Seu uso é recomendado em  contextos organizacionais que demandem orientação prática para [indicação] (ex.: implementação de diretrizes normativas e melhoria de processos) podendo ser aplicado de forma autônoma ou como instrumento complementar em [ aplicabilidade   ](ex.: ações de capacitação e consultoria).</w:t>
      </w:r>
    </w:p>
    <w:p w:rsidR="00000000" w:rsidDel="00000000" w:rsidP="00000000" w:rsidRDefault="00000000" w:rsidRPr="00000000" w14:paraId="00000069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3.6 Estrutura e componentes do produto</w:t>
      </w:r>
    </w:p>
    <w:p w:rsidR="00000000" w:rsidDel="00000000" w:rsidP="00000000" w:rsidRDefault="00000000" w:rsidRPr="00000000" w14:paraId="0000006B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técnico foi estruturado de modo a [ operacionalização ] (ex.: permitir sua utilização de forma clara e sequencial, sendo composto por elementos que orientam a análise, o planejamento e a implementação de ações organizacionais). Entre seus componentes, destacam-se [ conteúdo ] (ex.: a organização em etapas, a definição de critérios de avaliação, a disponibilização de instrumentos operacionais e a sistematização de procedimentos).</w:t>
      </w:r>
    </w:p>
    <w:p w:rsidR="00000000" w:rsidDel="00000000" w:rsidP="00000000" w:rsidRDefault="00000000" w:rsidRPr="00000000" w14:paraId="0000006C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Essa estrutura busca garantir não apenas a compreensão do conteúdo, mas também sua aplicabilidade prática, permitindo que os usuários  [ função ] ( ex.: identifique sua situação atual, reconheça lacunas e implemente ações de melhoria de forma progressiva).</w:t>
      </w:r>
    </w:p>
    <w:p w:rsidR="00000000" w:rsidDel="00000000" w:rsidP="00000000" w:rsidRDefault="00000000" w:rsidRPr="00000000" w14:paraId="0000006D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3.7 Modo de aplicação</w:t>
      </w:r>
    </w:p>
    <w:p w:rsidR="00000000" w:rsidDel="00000000" w:rsidP="00000000" w:rsidRDefault="00000000" w:rsidRPr="00000000" w14:paraId="0000006F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A aplicação do produto ocorre de forma sequencial, iniciando-se pela [ fases de implementação] ( ex.: análise do contexto organizacional e identificação das necessidades específicas). Em seguida, o usuário é orientado a [ modos de implementação] ( ex.: utilizar os instrumentos disponibilizados para avaliação da situação atual, identificação de riscos ou lacunas e definição de prioridades).</w:t>
      </w:r>
    </w:p>
    <w:p w:rsidR="00000000" w:rsidDel="00000000" w:rsidP="00000000" w:rsidRDefault="00000000" w:rsidRPr="00000000" w14:paraId="00000070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Posteriormente, são propostas ações a serem implementadas, considerando a realidade da organização, seguidas de etapas de monitoramento e revisão. O processo pode ser realizado de forma cíclica, permitindo a melhoria contínua e a adaptação às mudanças no contexto institucional.</w:t>
      </w:r>
    </w:p>
    <w:p w:rsidR="00000000" w:rsidDel="00000000" w:rsidP="00000000" w:rsidRDefault="00000000" w:rsidRPr="00000000" w14:paraId="00000071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3.8 Diferenciais do produto e potencial inovador</w:t>
      </w:r>
    </w:p>
    <w:p w:rsidR="00000000" w:rsidDel="00000000" w:rsidP="00000000" w:rsidRDefault="00000000" w:rsidRPr="00000000" w14:paraId="00000073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apresenta como principais diferenciais a [potencial inovador ] ( ex.: simplicidade de linguagem, a acessibilidade de uso e a adequação a contextos organizacionais de baixa capacidade técnica). Destaca-se, ainda, sua orientação prática, que permite [diferenciais do produto] (ex.: a aplicação direta por gestores sem formação especializada, bem como sua estrutura flexível, que possibilita adaptações conforme as especificidades de cada organização).</w:t>
      </w:r>
    </w:p>
    <w:p w:rsidR="00000000" w:rsidDel="00000000" w:rsidP="00000000" w:rsidRDefault="00000000" w:rsidRPr="00000000" w14:paraId="00000074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3.9 Replicabilidade e transferência</w:t>
      </w:r>
    </w:p>
    <w:p w:rsidR="00000000" w:rsidDel="00000000" w:rsidP="00000000" w:rsidRDefault="00000000" w:rsidRPr="00000000" w14:paraId="00000076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apresenta elevado potencial de replicabilidade, podendo ser aplicado em diferentes setores e contextos organizacionais que compartilhem características semelhantes. Sua estrutura simplificada favorece a disseminação e a adaptação, possibilitando sua utilização em [ ] (ex.: programas de capacitação, políticas públicas e iniciativas de apoio a organizações).</w:t>
      </w:r>
    </w:p>
    <w:p w:rsidR="00000000" w:rsidDel="00000000" w:rsidP="00000000" w:rsidRDefault="00000000" w:rsidRPr="00000000" w14:paraId="00000077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3.10 Impacto esperado</w:t>
      </w:r>
    </w:p>
    <w:p w:rsidR="00000000" w:rsidDel="00000000" w:rsidP="00000000" w:rsidRDefault="00000000" w:rsidRPr="00000000" w14:paraId="00000079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Espera-se que a aplicação do produto contribua para [ ]  ( ex.:  a melhoria dos processos organizacionais, o fortalecimento da conformidade normativa e a promoção de ambientes institucionais mais eficientes e saudáveis). Do ponto de vista social, o produto pode impactar positivamente [ ]  ( ex.: as condições de trabalho e a qualidade de vida dos indivíduos envolvidos). No âmbito institucional, contribui para  [ ]  ( ex.: a redução de riscos e para o aprimoramento da gestão).</w:t>
      </w:r>
    </w:p>
    <w:p w:rsidR="00000000" w:rsidDel="00000000" w:rsidP="00000000" w:rsidRDefault="00000000" w:rsidRPr="00000000" w14:paraId="0000007A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3.11 Integração com os Objetivos de Desenvolvimento Sustentável (ODS)</w:t>
      </w:r>
    </w:p>
    <w:p w:rsidR="00000000" w:rsidDel="00000000" w:rsidP="00000000" w:rsidRDefault="00000000" w:rsidRPr="00000000" w14:paraId="0000007C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técnico está alinhado aos Objetivos de Desenvolvimento Sustentável (ODS), especialmente ao [ relacionar e justificar]  ( ex.: ODS 3 (Saúde e Bem-Estar) e ao ODS 8 (Trabalho Decente e Crescimento Econômico), ao promover práticas organizacionais que favorecem a saúde mental e a melhoria das condições de trabalho. Adicionalmente, dialoga com o ODS 16, ao contribuir para o fortalecimento de práticas institucionais eficazes). </w:t>
      </w:r>
    </w:p>
    <w:p w:rsidR="00000000" w:rsidDel="00000000" w:rsidP="00000000" w:rsidRDefault="00000000" w:rsidRPr="00000000" w14:paraId="0000007D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spacing w:after="120" w:before="0" w:line="36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3.12 Disponibilização do produto</w:t>
      </w:r>
    </w:p>
    <w:p w:rsidR="00000000" w:rsidDel="00000000" w:rsidP="00000000" w:rsidRDefault="00000000" w:rsidRPr="00000000" w14:paraId="0000007F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  <w:t xml:space="preserve">O produto técnico completo encontra-se disponibilizado no Apêndice [indicar], apresentado em formato estruturado para uso prático, contendo todos os instrumentos necessários à sua aplicação.</w:t>
      </w:r>
    </w:p>
    <w:p w:rsidR="00000000" w:rsidDel="00000000" w:rsidP="00000000" w:rsidRDefault="00000000" w:rsidRPr="00000000" w14:paraId="00000080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120" w:before="0" w:line="36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spacing w:after="120" w:before="0" w:line="36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OBSERVAÇÃO SOBRE A ENTREGA DO PRODUTO TÉCNICO-TECNOLÓGICO (PTT)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Ressalta-se que a apresentação do Produto Técnico-Tecnológico (PTT) no Capítulo 3 deste Trabalho de Conclusão de Curso tem caráter descritivo e analítico, não substituindo sua entrega em formato autônomo.</w:t>
      </w:r>
    </w:p>
    <w:p w:rsidR="00000000" w:rsidDel="00000000" w:rsidP="00000000" w:rsidRDefault="00000000" w:rsidRPr="00000000" w14:paraId="00000084">
      <w:pPr>
        <w:spacing w:after="120" w:before="0" w:line="360" w:lineRule="auto"/>
        <w:ind w:firstLine="566.9291338582675"/>
        <w:jc w:val="both"/>
        <w:rPr/>
      </w:pPr>
      <w:r w:rsidDel="00000000" w:rsidR="00000000" w:rsidRPr="00000000">
        <w:rPr>
          <w:rtl w:val="0"/>
        </w:rPr>
        <w:t xml:space="preserve">O PTT deverá ser apresentado também como </w:t>
      </w:r>
      <w:r w:rsidDel="00000000" w:rsidR="00000000" w:rsidRPr="00000000">
        <w:rPr>
          <w:b w:val="1"/>
          <w:bCs w:val="1"/>
          <w:rtl w:val="0"/>
        </w:rPr>
        <w:t xml:space="preserve">produto independente, em documento próprio, devidamente estruturado e diagramado</w:t>
      </w:r>
      <w:r w:rsidDel="00000000" w:rsidR="00000000" w:rsidRPr="00000000">
        <w:rPr>
          <w:rtl w:val="0"/>
        </w:rPr>
        <w:t xml:space="preserve">, conforme modelo específico adotado pelo Programa de Pós-Graduação em Gestão de Processos Institucionais da UFRN. Essa versão autônoma deve privilegiar a aplicabilidade prática, a clareza de uso e a adequação ao público-alvo, podendo assumir formatos como guia, manual, protocolo, ferramenta ou outro artefato técnico pertinente.</w:t>
      </w:r>
    </w:p>
    <w:p w:rsidR="00000000" w:rsidDel="00000000" w:rsidP="00000000" w:rsidRDefault="00000000" w:rsidRPr="00000000" w14:paraId="00000085">
      <w:pPr>
        <w:spacing w:after="120" w:before="0" w:line="360" w:lineRule="auto"/>
        <w:ind w:firstLine="566.9291338582675"/>
        <w:jc w:val="both"/>
        <w:rPr/>
        <w:sectPr>
          <w:headerReference r:id="rId6" w:type="default"/>
          <w:pgSz w:h="16834" w:w="11909" w:orient="portrait"/>
          <w:pgMar w:bottom="1133.8582677165355" w:top="1700.7874015748032" w:left="1700.7874015748032" w:right="1133.8582677165355" w:header="720" w:footer="720"/>
          <w:pgNumType w:start="1"/>
        </w:sectPr>
      </w:pPr>
      <w:r w:rsidDel="00000000" w:rsidR="00000000" w:rsidRPr="00000000">
        <w:rPr>
          <w:rtl w:val="0"/>
        </w:rPr>
        <w:t xml:space="preserve">Dessa forma, o Capítulo 3 cumpre a função de explicitar a fundamentação, a estrutura, o modo de aplicação e o potencial do produto, enquanto a versão autônoma do PTT constitui o entregável técnico propriamente dito, destinado à utilização prática em contextos institucionais.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UNIVERSIDADE FEDERAL DO RIO GRANDE DO NORTE</w:t>
      </w:r>
    </w:p>
    <w:p w:rsidR="00000000" w:rsidDel="00000000" w:rsidP="00000000" w:rsidRDefault="00000000" w:rsidRPr="00000000" w14:paraId="00000088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CENTRO DE CIÊNCIAS HUMANAS, LETRAS E ARTES</w:t>
      </w:r>
    </w:p>
    <w:p w:rsidR="00000000" w:rsidDel="00000000" w:rsidP="00000000" w:rsidRDefault="00000000" w:rsidRPr="00000000" w14:paraId="00000089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PROG. DE PÓS-GRADUAÇÃO EM GESTÃO DE PROCESSOS INSTITUCIONAIS</w:t>
      </w:r>
    </w:p>
    <w:p w:rsidR="00000000" w:rsidDel="00000000" w:rsidP="00000000" w:rsidRDefault="00000000" w:rsidRPr="00000000" w14:paraId="0000008A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TRABALHO </w:t>
      </w:r>
    </w:p>
    <w:p w:rsidR="00000000" w:rsidDel="00000000" w:rsidP="00000000" w:rsidRDefault="00000000" w:rsidRPr="00000000" w14:paraId="00000093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discente</w:t>
      </w:r>
    </w:p>
    <w:p w:rsidR="00000000" w:rsidDel="00000000" w:rsidP="00000000" w:rsidRDefault="00000000" w:rsidRPr="00000000" w14:paraId="0000009C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360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RN</w:t>
      </w:r>
    </w:p>
    <w:p w:rsidR="00000000" w:rsidDel="00000000" w:rsidP="00000000" w:rsidRDefault="00000000" w:rsidRPr="00000000" w14:paraId="000000A5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Ano de defesa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FOLHA DE ROSTO DO TRABALHO DE CONCLUSÃO DE CURSO</w:t>
      </w:r>
    </w:p>
    <w:p w:rsidR="00000000" w:rsidDel="00000000" w:rsidP="00000000" w:rsidRDefault="00000000" w:rsidRPr="00000000" w14:paraId="000000A7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TRABALHO DE CONCLUSÃO DE CURSO</w:t>
      </w:r>
    </w:p>
    <w:p w:rsidR="00000000" w:rsidDel="00000000" w:rsidP="00000000" w:rsidRDefault="00000000" w:rsidRPr="00000000" w14:paraId="000000AF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360" w:lineRule="auto"/>
        <w:ind w:left="3968.50393700787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36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discente</w:t>
      </w:r>
    </w:p>
    <w:p w:rsidR="00000000" w:rsidDel="00000000" w:rsidP="00000000" w:rsidRDefault="00000000" w:rsidRPr="00000000" w14:paraId="000000B6">
      <w:pPr>
        <w:spacing w:after="0" w:line="36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Trabalho de Conclusão de Curso apresentado ao Programa de Pós-Graduação em Gestão de Processos Institucionais (PPGPI), da Universidade Federal do Rio Grande do Norte (UFRN), como requisito parcial para obtenção do tı́tulo de Mestre em Gestão de Processos Institucionais</w:t>
      </w:r>
    </w:p>
    <w:p w:rsidR="00000000" w:rsidDel="00000000" w:rsidP="00000000" w:rsidRDefault="00000000" w:rsidRPr="00000000" w14:paraId="000000B7">
      <w:pPr>
        <w:spacing w:after="0" w:line="36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Orientador(a):</w:t>
      </w:r>
    </w:p>
    <w:p w:rsidR="00000000" w:rsidDel="00000000" w:rsidP="00000000" w:rsidRDefault="00000000" w:rsidRPr="00000000" w14:paraId="000000B8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360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360" w:lineRule="auto"/>
        <w:ind w:lef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RN</w:t>
      </w:r>
    </w:p>
    <w:p w:rsidR="00000000" w:rsidDel="00000000" w:rsidP="00000000" w:rsidRDefault="00000000" w:rsidRPr="00000000" w14:paraId="000000BF">
      <w:pPr>
        <w:spacing w:after="0" w:line="360" w:lineRule="auto"/>
        <w:ind w:left="0" w:firstLine="0"/>
        <w:jc w:val="center"/>
        <w:rPr>
          <w:sz w:val="24"/>
          <w:szCs w:val="24"/>
        </w:rPr>
        <w:sectPr>
          <w:headerReference r:id="rId7" w:type="default"/>
          <w:type w:val="nextPage"/>
          <w:pgSz w:h="16834" w:w="11909" w:orient="portrait"/>
          <w:pgMar w:bottom="1700.7874015748032" w:top="1700.7874015748032" w:left="1133.8582677165355" w:right="1133.8582677165355" w:header="720" w:footer="720"/>
        </w:sectPr>
      </w:pPr>
      <w:r w:rsidDel="00000000" w:rsidR="00000000" w:rsidRPr="00000000">
        <w:rPr>
          <w:sz w:val="24"/>
          <w:szCs w:val="24"/>
          <w:rtl w:val="0"/>
        </w:rPr>
        <w:t xml:space="preserve">Ano de defesa</w:t>
      </w:r>
    </w:p>
    <w:p w:rsidR="00000000" w:rsidDel="00000000" w:rsidP="00000000" w:rsidRDefault="00000000" w:rsidRPr="00000000" w14:paraId="000000C0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FOLHA DE APROVAÇÃO</w:t>
      </w:r>
    </w:p>
    <w:p w:rsidR="00000000" w:rsidDel="00000000" w:rsidP="00000000" w:rsidRDefault="00000000" w:rsidRPr="00000000" w14:paraId="000000C1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do(a) discente</w:t>
      </w:r>
    </w:p>
    <w:p w:rsidR="00000000" w:rsidDel="00000000" w:rsidP="00000000" w:rsidRDefault="00000000" w:rsidRPr="00000000" w14:paraId="000000C3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360" w:lineRule="auto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Título do Trabalho de Conclusão de Curso</w:t>
      </w:r>
    </w:p>
    <w:p w:rsidR="00000000" w:rsidDel="00000000" w:rsidP="00000000" w:rsidRDefault="00000000" w:rsidRPr="00000000" w14:paraId="000000C7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line="36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Trabalho de Conclusão de Curso apresentado ao Programa de Pós-Graduação em Gestão de Processos Institucionais (PPGPI), da Universidade Federal do Rio Grande do Norte (UFRN), como requisito parcial para obtenção do tı́tulo de Mestre em Gestão de Processos Institucionais</w:t>
      </w:r>
    </w:p>
    <w:p w:rsidR="00000000" w:rsidDel="00000000" w:rsidP="00000000" w:rsidRDefault="00000000" w:rsidRPr="00000000" w14:paraId="000000CB">
      <w:pPr>
        <w:spacing w:line="360" w:lineRule="auto"/>
        <w:ind w:left="3968.503937007874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360" w:lineRule="auto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da defesa …/…/…</w:t>
      </w:r>
    </w:p>
    <w:p w:rsidR="00000000" w:rsidDel="00000000" w:rsidP="00000000" w:rsidRDefault="00000000" w:rsidRPr="00000000" w14:paraId="000000CE">
      <w:pPr>
        <w:spacing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Comissão examinadora</w:t>
      </w:r>
    </w:p>
    <w:p w:rsidR="00000000" w:rsidDel="00000000" w:rsidP="00000000" w:rsidRDefault="00000000" w:rsidRPr="00000000" w14:paraId="000000CF">
      <w:pPr>
        <w:spacing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Professor Doutor &lt;nome do professor&gt; - Orientador</w:t>
      </w:r>
    </w:p>
    <w:p w:rsidR="00000000" w:rsidDel="00000000" w:rsidP="00000000" w:rsidRDefault="00000000" w:rsidRPr="00000000" w14:paraId="000000D1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PPGPI - UFRN</w:t>
      </w:r>
    </w:p>
    <w:p w:rsidR="00000000" w:rsidDel="00000000" w:rsidP="00000000" w:rsidRDefault="00000000" w:rsidRPr="00000000" w14:paraId="000000D2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Professor Doutor &lt;nome do professor&gt; - Examinador Interno</w:t>
      </w:r>
    </w:p>
    <w:p w:rsidR="00000000" w:rsidDel="00000000" w:rsidP="00000000" w:rsidRDefault="00000000" w:rsidRPr="00000000" w14:paraId="000000D4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UFRN</w:t>
      </w:r>
    </w:p>
    <w:p w:rsidR="00000000" w:rsidDel="00000000" w:rsidP="00000000" w:rsidRDefault="00000000" w:rsidRPr="00000000" w14:paraId="000000D5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Professor Doutor &lt;nome do professor&gt; - Examinador Externo</w:t>
      </w:r>
    </w:p>
    <w:p w:rsidR="00000000" w:rsidDel="00000000" w:rsidP="00000000" w:rsidRDefault="00000000" w:rsidRPr="00000000" w14:paraId="000000D7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</w:t>
      </w:r>
    </w:p>
    <w:p w:rsidR="00000000" w:rsidDel="00000000" w:rsidP="00000000" w:rsidRDefault="00000000" w:rsidRPr="00000000" w14:paraId="000000D8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Professor Doutor &lt;nome do professor&gt; - Suplente</w:t>
      </w:r>
    </w:p>
    <w:p w:rsidR="00000000" w:rsidDel="00000000" w:rsidP="00000000" w:rsidRDefault="00000000" w:rsidRPr="00000000" w14:paraId="000000DA">
      <w:pPr>
        <w:spacing w:line="360" w:lineRule="auto"/>
        <w:ind w:left="283.46456692913375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INSTITUIÇÃO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CONTEÚDO DO RESUMO (E DO ABSTRACT) </w:t>
      </w:r>
    </w:p>
    <w:p w:rsidR="00000000" w:rsidDel="00000000" w:rsidP="00000000" w:rsidRDefault="00000000" w:rsidRPr="00000000" w14:paraId="000000DC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resumo é um texto com parágrafo único, digitado em espaço simples entre linhas, em até uma página, com o seguinte conteúdo: </w:t>
      </w:r>
    </w:p>
    <w:p w:rsidR="00000000" w:rsidDel="00000000" w:rsidP="00000000" w:rsidRDefault="00000000" w:rsidRPr="00000000" w14:paraId="000000DE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Breve contextualização do problema de pesquisa investigado, sua relevâ ncia cientı́ϐica e social; se for o caso, indicar também, a relevâ ncia polı́tica e administrativa; </w:t>
        <w:br w:type="textWrapping"/>
        <w:t xml:space="preserve">2. Objetivo geral da pesquisa e pergunta de pesquisa; </w:t>
        <w:br w:type="textWrapping"/>
        <w:t xml:space="preserve">3. Breve descrição do quadro teórico-conceitual, dos métodos e técnicas utilizados na pesquisa, enfatizando os principais resultados; </w:t>
        <w:br w:type="textWrapping"/>
        <w:t xml:space="preserve">4. Breve descrição do(s) produto(s) técnico-tecnológico(s) (PTTs) contidos no trabalho de conclusão de curso, enfatizando seus principais achados e contribuições; </w:t>
        <w:br w:type="textWrapping"/>
        <w:t xml:space="preserve">5. Conclusões e recomendações do trabalho de conclusão de curso como um todo; </w:t>
        <w:br w:type="textWrapping"/>
        <w:t xml:space="preserve">6. Palavras-chave. Entre três e cinco palavras-chave, separadas por ponto e vírgula. </w:t>
      </w:r>
    </w:p>
    <w:p w:rsidR="00000000" w:rsidDel="00000000" w:rsidP="00000000" w:rsidRDefault="00000000" w:rsidRPr="00000000" w14:paraId="000000DF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Nota 4</w:t>
      </w:r>
      <w:r w:rsidDel="00000000" w:rsidR="00000000" w:rsidRPr="00000000">
        <w:rPr>
          <w:sz w:val="24"/>
          <w:szCs w:val="24"/>
          <w:rtl w:val="0"/>
        </w:rPr>
        <w:t xml:space="preserve">: Essa mesma estrutura deve ser repetida para o Abstract (em Língua Inglesa).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EXEMPLO DE SUMÁRIO </w:t>
      </w:r>
    </w:p>
    <w:p w:rsidR="00000000" w:rsidDel="00000000" w:rsidP="00000000" w:rsidRDefault="00000000" w:rsidRPr="00000000" w14:paraId="000000E1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SUMÁRIO </w:t>
      </w:r>
    </w:p>
    <w:p w:rsidR="00000000" w:rsidDel="00000000" w:rsidP="00000000" w:rsidRDefault="00000000" w:rsidRPr="00000000" w14:paraId="000000E2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E3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Abstract</w:t>
      </w:r>
    </w:p>
    <w:p w:rsidR="00000000" w:rsidDel="00000000" w:rsidP="00000000" w:rsidRDefault="00000000" w:rsidRPr="00000000" w14:paraId="000000E4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 de Figuras</w:t>
      </w:r>
    </w:p>
    <w:p w:rsidR="00000000" w:rsidDel="00000000" w:rsidP="00000000" w:rsidRDefault="00000000" w:rsidRPr="00000000" w14:paraId="000000E5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 de Tabelas </w:t>
      </w:r>
    </w:p>
    <w:p w:rsidR="00000000" w:rsidDel="00000000" w:rsidP="00000000" w:rsidRDefault="00000000" w:rsidRPr="00000000" w14:paraId="000000E6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 de Quadros </w:t>
      </w:r>
    </w:p>
    <w:p w:rsidR="00000000" w:rsidDel="00000000" w:rsidP="00000000" w:rsidRDefault="00000000" w:rsidRPr="00000000" w14:paraId="000000E7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Capítulo 1. Introdução </w:t>
      </w:r>
    </w:p>
    <w:p w:rsidR="00000000" w:rsidDel="00000000" w:rsidP="00000000" w:rsidRDefault="00000000" w:rsidRPr="00000000" w14:paraId="000000E8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Capítulo 2. Indicar o tı́tulo do capı́tulo </w:t>
      </w:r>
    </w:p>
    <w:p w:rsidR="00000000" w:rsidDel="00000000" w:rsidP="00000000" w:rsidRDefault="00000000" w:rsidRPr="00000000" w14:paraId="000000E9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Capítulo 3. Indicar o tı́tulo do produto técnico-tecnológico (PTT)</w:t>
      </w:r>
    </w:p>
    <w:p w:rsidR="00000000" w:rsidDel="00000000" w:rsidP="00000000" w:rsidRDefault="00000000" w:rsidRPr="00000000" w14:paraId="000000EA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Referências</w:t>
      </w:r>
    </w:p>
    <w:p w:rsidR="00000000" w:rsidDel="00000000" w:rsidP="00000000" w:rsidRDefault="00000000" w:rsidRPr="00000000" w14:paraId="000000EB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Apêndices (indicar um a um, se existirem)</w:t>
      </w:r>
    </w:p>
    <w:p w:rsidR="00000000" w:rsidDel="00000000" w:rsidP="00000000" w:rsidRDefault="00000000" w:rsidRPr="00000000" w14:paraId="000000EC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Anexos (indicar um a um)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CONTEÚDO DO CAPÍTULO 1 – INTRODUÇÃO </w:t>
      </w:r>
    </w:p>
    <w:p w:rsidR="00000000" w:rsidDel="00000000" w:rsidP="00000000" w:rsidRDefault="00000000" w:rsidRPr="00000000" w14:paraId="000000EE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Introdução </w:t>
      </w:r>
    </w:p>
    <w:p w:rsidR="00000000" w:rsidDel="00000000" w:rsidP="00000000" w:rsidRDefault="00000000" w:rsidRPr="00000000" w14:paraId="000000EF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Introdução deve atender a um formato específico como indicado. O conjunto das introduções dos trabalhos de conclusão de curso de cada turma constituirá uma publicação específica do Programa de Pós-graduação em Gestão de Processos Institucionais (PPGPI-UFRN). Para cada uma das turmas, a coordenação do Curso elabora um relatório de pesquisa do projeto da turma, que será disponibilizado aos órgãos patrocinadores e divulgado no site do Curso. A Introdução deve conter, necessariamente, parágrafos que atendam os tópicos adiante, sem necessariamente separá-los em subseções. </w:t>
      </w:r>
    </w:p>
    <w:p w:rsidR="00000000" w:rsidDel="00000000" w:rsidP="00000000" w:rsidRDefault="00000000" w:rsidRPr="00000000" w14:paraId="000000F0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Contextualização do Problema e Motivação para o trabalho de conclusão de curso</w:t>
      </w:r>
    </w:p>
    <w:p w:rsidR="00000000" w:rsidDel="00000000" w:rsidP="00000000" w:rsidRDefault="00000000" w:rsidRPr="00000000" w14:paraId="000000F2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Contextualizar o problema de pesquisa, sua relevância, descrever as motivaçõ es cientı́ϐicas, técnicas, tecnoló gicas e/ou organizacionais que levaram à proposição do trabalho de conclusão de curso. </w:t>
      </w:r>
    </w:p>
    <w:p w:rsidR="00000000" w:rsidDel="00000000" w:rsidP="00000000" w:rsidRDefault="00000000" w:rsidRPr="00000000" w14:paraId="000000F3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Problema de pesquisa, e objetivos geral e específicos do trabalho de conclusão de curso </w:t>
      </w:r>
    </w:p>
    <w:p w:rsidR="00000000" w:rsidDel="00000000" w:rsidP="00000000" w:rsidRDefault="00000000" w:rsidRPr="00000000" w14:paraId="000000F5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Indicar o problema de pesquisa e os objetivos do trabalho de conclusão de curso. </w:t>
      </w:r>
    </w:p>
    <w:p w:rsidR="00000000" w:rsidDel="00000000" w:rsidP="00000000" w:rsidRDefault="00000000" w:rsidRPr="00000000" w14:paraId="000000F6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Descrição da pesquisa teórico-empírica</w:t>
      </w:r>
    </w:p>
    <w:p w:rsidR="00000000" w:rsidDel="00000000" w:rsidP="00000000" w:rsidRDefault="00000000" w:rsidRPr="00000000" w14:paraId="000000F8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Descrever o conteúdo do capítulo 2, enfatizando a sua força teórica e metodológica. </w:t>
      </w:r>
    </w:p>
    <w:p w:rsidR="00000000" w:rsidDel="00000000" w:rsidP="00000000" w:rsidRDefault="00000000" w:rsidRPr="00000000" w14:paraId="000000F9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Descrição do produto técnico-tecnológico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Indicar, de forma clara, que produto(s) foi/foram desenvolvidos, contendo a descrição dos métodos e técnicas utilizados no seu desenvolvimento, a descrição do produto em si, seus usos, aplicações etc. </w:t>
      </w:r>
    </w:p>
    <w:p w:rsidR="00000000" w:rsidDel="00000000" w:rsidP="00000000" w:rsidRDefault="00000000" w:rsidRPr="00000000" w14:paraId="000000FC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Potencial inovador do trabalho de conclusão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Contém a descrição do quanto o desenvolvimento do trabalho de conclusão de curso se utilizou de conhecimentos estabelecidos, bem como da combinação de atores e de conhecimentos, expressando sua orientação a inovações incrementais ou radicais. Este é um tópico fundamental, na medida em que representa o ethos do trabalho de conclusão de mestrado profissional, e indica a inovação e a complexidade inerentes ao desenvolvimento do(s) produto(s) técnico-tecnológico(s). As instruçõ es para descrever esse produto e evidenciar o seu potencial inovador sã o apresentadas em documento especı́ϐico.</w:t>
      </w:r>
    </w:p>
    <w:p w:rsidR="00000000" w:rsidDel="00000000" w:rsidP="00000000" w:rsidRDefault="00000000" w:rsidRPr="00000000" w14:paraId="000000FF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Potencial de replicabilidade e impacto do trabalho de conclusão de curso </w:t>
      </w:r>
    </w:p>
    <w:p w:rsidR="00000000" w:rsidDel="00000000" w:rsidP="00000000" w:rsidRDefault="00000000" w:rsidRPr="00000000" w14:paraId="00000101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Contém uma descrição das possibilidades de que o PTT gerado durante o Curso seja utilizado em outros sistemas sociais ou técnicos além daquele para o qual foi gerado, demonstrando facilidade de replicação. Além disso, descreve-se a capacidade potencial do trabalho de conclusão de curso de transformar a realidade para a qual se destina. As instruções para evidenciar o potencial de replicabilidade e difusão de PTTs são apresentadas em documento específico.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CONTEÚDO DO CAPÍTULO 2 – PESQUISA TEÓRICO-EMPÍRICA </w:t>
      </w:r>
    </w:p>
    <w:p w:rsidR="00000000" w:rsidDel="00000000" w:rsidP="00000000" w:rsidRDefault="00000000" w:rsidRPr="00000000" w14:paraId="00000103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Neste capı́tulo, o discente deve descrever a pesquisa realizada, contendo todas as suas etapas, como: definiçã o do problema, quadro teó rico, objeto pesquisado, populaçã o e amostra (se for o caso), descrição dos dados coletados, como e quando ocorreu a coleta, como esses dados foram analisados, apresentaçã o e discussão de resultados, e conclusõ es e recomendações. </w:t>
      </w:r>
    </w:p>
    <w:p w:rsidR="00000000" w:rsidDel="00000000" w:rsidP="00000000" w:rsidRDefault="00000000" w:rsidRPr="00000000" w14:paraId="00000105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Este capítulo deverá ter a estrutura de um artigo científico na modalidade teórico empírico. As seções mais usuais neste tipo de texto são: Introdução, Quadro Teórico Conceitual, Métodos e Técnicas, Resultados e Discussão, e Conclusões e Recomendações.</w:t>
      </w:r>
    </w:p>
    <w:p w:rsidR="00000000" w:rsidDel="00000000" w:rsidP="00000000" w:rsidRDefault="00000000" w:rsidRPr="00000000" w14:paraId="00000106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estrutura mais usual de artigos científicos publicados em periódicos da área tem cinco seções: Introdução; Quadro Teórico-Conceitual; Métodos e Técnicas; Resultados e Discussão; e Conclusões e Recomendações. Há, também, uma outra estrutura de artigo científico utilizada em diversas áreas de conhecimento, que contém quatro seções: Introdução; Métodos; Resultados; e Discussão. Esta estrutura recebe a sigla de IMRAD (Introduction; Method; Results; and Discussion).</w:t>
      </w:r>
    </w:p>
    <w:p w:rsidR="00000000" w:rsidDel="00000000" w:rsidP="00000000" w:rsidRDefault="00000000" w:rsidRPr="00000000" w14:paraId="00000107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Cada uma dessas seções tem um conteúdo específico. Sugere-se que o discente consulte periódicos de alta qualidade, em áreas de conhecimento pertinentes, publicados no Brasil e no exterior, para familiarizar-se com essas estruturas e seus conteúdos.</w:t>
      </w:r>
    </w:p>
    <w:p w:rsidR="00000000" w:rsidDel="00000000" w:rsidP="00000000" w:rsidRDefault="00000000" w:rsidRPr="00000000" w14:paraId="00000108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Bons artigos científicos têm como ponto comum o potencial de contribuição para ampliar o conhecimento e/ou para aplicação prática. Assim, o artigo deve explicitar uma lacuna de conhecimento identificada na revisão de literatura. Essa revisão permitirá a construção do quadro teórico-conceitual e deve ser apoiada em publicações científicas recentes e de alta qualidade. </w:t>
      </w:r>
    </w:p>
    <w:p w:rsidR="00000000" w:rsidDel="00000000" w:rsidP="00000000" w:rsidRDefault="00000000" w:rsidRPr="00000000" w14:paraId="00000109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É importante um posicionamento claro a respeito da questão central, escrita de maneira clara e objetiva, apontando de forma específica e pontual em quais aspectos a pesquisa contribui para ampliação do conhecimento e/ou para aplicação prática. Em poucas palavras, procure responder o que a pesquisa desenvolveu e que os estudos citados não o fizeram, ou seja, procure indicar quais lacunas a pesquisa efetivamente preenche.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CONTEÚDO DO CAPÍTULO 3 – PRODUTO TÉCNICO-TECNOLÓGICO (PTT) </w:t>
      </w:r>
    </w:p>
    <w:p w:rsidR="00000000" w:rsidDel="00000000" w:rsidP="00000000" w:rsidRDefault="00000000" w:rsidRPr="00000000" w14:paraId="0000010B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Nome do Produto Técnico-Tecnológico</w:t>
      </w:r>
    </w:p>
    <w:p w:rsidR="00000000" w:rsidDel="00000000" w:rsidP="00000000" w:rsidRDefault="00000000" w:rsidRPr="00000000" w14:paraId="0000010D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discente deve descrever, neste capítulo, o Produto Técnico-Tecnológico desenvolvido no mestrado, seguindo as instruções de estrutura e conteúdo em documento específico .</w:t>
      </w:r>
    </w:p>
    <w:p w:rsidR="00000000" w:rsidDel="00000000" w:rsidP="00000000" w:rsidRDefault="00000000" w:rsidRPr="00000000" w14:paraId="0000010E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Capítulo 3 apresenta o Produto Técnico-Tecnológico (PTT) desenvolvido a partir dos resultados da pesquisa teórico-empírica, caracterizando-o como uma solução aplicada voltada à resolução do problema investigado. </w:t>
      </w:r>
    </w:p>
    <w:p w:rsidR="00000000" w:rsidDel="00000000" w:rsidP="00000000" w:rsidRDefault="00000000" w:rsidRPr="00000000" w14:paraId="0000010F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capítulo contempla a identificação do produto, sua contextualização, objetivos, fundamentação teórica e normativa, público-alvo, estrutura, modo de aplicação e principais diferenciais, além de evidenciar seu potencial inovador, capacidade de replicação e impacto organizacional, social e institucional. Também são discutidas suas limitações, possibilidades de validação e alinhamento com os Objetivos de Desenvolvimento Sustentável (ODS). </w:t>
      </w:r>
    </w:p>
    <w:p w:rsidR="00000000" w:rsidDel="00000000" w:rsidP="00000000" w:rsidRDefault="00000000" w:rsidRPr="00000000" w14:paraId="00000110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Ressalta-se que a descrição apresentada no TCC não substitui a entrega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produto em formato autônomo</w:t>
      </w:r>
      <w:r w:rsidDel="00000000" w:rsidR="00000000" w:rsidRPr="00000000">
        <w:rPr>
          <w:sz w:val="24"/>
          <w:szCs w:val="24"/>
          <w:rtl w:val="0"/>
        </w:rPr>
        <w:t xml:space="preserve">, a qual deve ser realizada em documento próprio, conforme orientações do programa, constituindo o entregável técnico destinado à aplicação prática.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120" w:line="360" w:lineRule="auto"/>
        <w:ind w:left="0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CONTEÚDO DOS ELEMENTOS PÓS-TEXTUAIS </w:t>
      </w:r>
    </w:p>
    <w:p w:rsidR="00000000" w:rsidDel="00000000" w:rsidP="00000000" w:rsidRDefault="00000000" w:rsidRPr="00000000" w14:paraId="00000112">
      <w:pPr>
        <w:spacing w:after="120" w:line="360" w:lineRule="auto"/>
        <w:ind w:left="283.46456692913375" w:firstLine="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120" w:line="360" w:lineRule="auto"/>
        <w:ind w:left="283.46456692913375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Referências</w:t>
      </w:r>
    </w:p>
    <w:p w:rsidR="00000000" w:rsidDel="00000000" w:rsidP="00000000" w:rsidRDefault="00000000" w:rsidRPr="00000000" w14:paraId="00000114">
      <w:pPr>
        <w:spacing w:after="120" w:line="360" w:lineRule="auto"/>
        <w:ind w:left="283.46456692913375" w:firstLine="566.929133858268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Listar as referências citadas no texto, no formato recomendado pela American Psychology Association (APA) ou Associação Brasileira de Normas Técnicas (ABNT) </w:t>
      </w:r>
    </w:p>
    <w:p w:rsidR="00000000" w:rsidDel="00000000" w:rsidP="00000000" w:rsidRDefault="00000000" w:rsidRPr="00000000" w14:paraId="00000115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Apêndices</w:t>
      </w:r>
      <w:r w:rsidDel="00000000" w:rsidR="00000000" w:rsidRPr="00000000">
        <w:rPr>
          <w:sz w:val="24"/>
          <w:szCs w:val="24"/>
          <w:rtl w:val="0"/>
        </w:rPr>
        <w:t xml:space="preserve"> (se houver) </w:t>
      </w:r>
    </w:p>
    <w:p w:rsidR="00000000" w:rsidDel="00000000" w:rsidP="00000000" w:rsidRDefault="00000000" w:rsidRPr="00000000" w14:paraId="00000117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Anexos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b w:val="1"/>
          <w:bCs w:val="1"/>
          <w:color w:val="0000ff"/>
        </w:rPr>
      </w:pPr>
      <w:r w:rsidDel="00000000" w:rsidR="00000000" w:rsidRPr="00000000">
        <w:rPr>
          <w:b w:val="1"/>
          <w:bCs w:val="1"/>
          <w:color w:val="0000ff"/>
          <w:rtl w:val="0"/>
        </w:rPr>
        <w:t xml:space="preserve"> ANEXO I - Modelo de declaração de uso de IA</w:t>
      </w:r>
    </w:p>
    <w:p w:rsidR="00000000" w:rsidDel="00000000" w:rsidP="00000000" w:rsidRDefault="00000000" w:rsidRPr="00000000" w14:paraId="000001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Eu, [NOME COMPLETO], matrícula nº [NÚMERO], autor(a) do trabalho intitulado “[TÍTULO DO TRABALHO]”, declaro, para fins de transparência acadêmica, que:</w:t>
      </w:r>
    </w:p>
    <w:p w:rsidR="00000000" w:rsidDel="00000000" w:rsidP="00000000" w:rsidRDefault="00000000" w:rsidRPr="00000000" w14:paraId="000001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[ ] não utilizei ferramentas de Inteligência Artificial na elaboração deste trabalho;</w:t>
      </w:r>
    </w:p>
    <w:p w:rsidR="00000000" w:rsidDel="00000000" w:rsidP="00000000" w:rsidRDefault="00000000" w:rsidRPr="00000000" w14:paraId="000001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[ ] utilizei ferramentas de Inteligência Artificial, conforme discriminado a seguir.</w:t>
      </w:r>
    </w:p>
    <w:p w:rsidR="00000000" w:rsidDel="00000000" w:rsidP="00000000" w:rsidRDefault="00000000" w:rsidRPr="00000000" w14:paraId="000001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Ferramenta(s) utilizada(s): [informar nome e, quando possível, versão].</w:t>
      </w:r>
    </w:p>
    <w:p w:rsidR="00000000" w:rsidDel="00000000" w:rsidP="00000000" w:rsidRDefault="00000000" w:rsidRPr="00000000" w14:paraId="000001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Etapa(s) da pesquisa: [informar].</w:t>
      </w:r>
    </w:p>
    <w:p w:rsidR="00000000" w:rsidDel="00000000" w:rsidP="00000000" w:rsidRDefault="00000000" w:rsidRPr="00000000" w14:paraId="000001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Modo de utilização: [descrever de forma objetiva].</w:t>
      </w:r>
    </w:p>
    <w:p w:rsidR="00000000" w:rsidDel="00000000" w:rsidP="00000000" w:rsidRDefault="00000000" w:rsidRPr="00000000" w14:paraId="000001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Finalidade(s): [informar].</w:t>
      </w:r>
    </w:p>
    <w:p w:rsidR="00000000" w:rsidDel="00000000" w:rsidP="00000000" w:rsidRDefault="00000000" w:rsidRPr="00000000" w14:paraId="000001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Declaro que revisei, conferi e validei criticamente todo o conteúdo apresentado e que assumo responsabilidade integral pela autoria, originalidade, exatidão das informações, integridade das citações e referências e observância das normas éticas, legais e institucionais aplicáveis.</w:t>
      </w:r>
    </w:p>
    <w:p w:rsidR="00000000" w:rsidDel="00000000" w:rsidP="00000000" w:rsidRDefault="00000000" w:rsidRPr="00000000" w14:paraId="000001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both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[LOCAL], [DATA].  </w:t>
      </w:r>
    </w:p>
    <w:p w:rsidR="00000000" w:rsidDel="00000000" w:rsidP="00000000" w:rsidRDefault="00000000" w:rsidRPr="00000000" w14:paraId="000001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 ____________________________________   </w:t>
      </w:r>
    </w:p>
    <w:p w:rsidR="00000000" w:rsidDel="00000000" w:rsidP="00000000" w:rsidRDefault="00000000" w:rsidRPr="00000000" w14:paraId="000001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jc w:val="center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 Assinatura do(a) discente</w:t>
      </w:r>
    </w:p>
    <w:p w:rsidR="00000000" w:rsidDel="00000000" w:rsidP="00000000" w:rsidRDefault="00000000" w:rsidRPr="00000000" w14:paraId="000001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20" w:lineRule="auto"/>
        <w:rPr>
          <w:i w:val="1"/>
          <w:iCs w:val="1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120" w:line="360" w:lineRule="auto"/>
        <w:ind w:left="283.464566929133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type w:val="nextPage"/>
      <w:pgSz w:h="16834" w:w="11909" w:orient="portrait"/>
      <w:pgMar w:bottom="1700.7874015748032" w:top="1700.7874015748032" w:left="1133.8582677165355" w:right="1133.8582677165355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-57149</wp:posOffset>
          </wp:positionH>
          <wp:positionV relativeFrom="paragraph">
            <wp:posOffset>85726</wp:posOffset>
          </wp:positionV>
          <wp:extent cx="768038" cy="766763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8038" cy="766763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000.0" w:type="dxa"/>
      <w:jc w:val="left"/>
      <w:tblLayout w:type="fixed"/>
      <w:tblLook w:val="0600"/>
    </w:tblPr>
    <w:tblGrid>
      <w:gridCol w:w="1230"/>
      <w:gridCol w:w="7770"/>
      <w:tblGridChange w:id="0">
        <w:tblGrid>
          <w:gridCol w:w="1230"/>
          <w:gridCol w:w="7770"/>
        </w:tblGrid>
      </w:tblGridChange>
    </w:tblGrid>
    <w:tr>
      <w:trPr>
        <w:cantSplit w:val="0"/>
        <w:trHeight w:val="848.935546875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2A">
          <w:pPr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12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b w:val="1"/>
              <w:bCs w:val="1"/>
              <w:color w:val="03989e"/>
            </w:rPr>
          </w:pPr>
          <w:r w:rsidDel="00000000" w:rsidR="00000000" w:rsidRPr="00000000">
            <w:rPr>
              <w:b w:val="1"/>
              <w:bCs w:val="1"/>
              <w:color w:val="03989e"/>
              <w:rtl w:val="0"/>
            </w:rPr>
            <w:t xml:space="preserve">Programa de Pós-graduação em Gestão de Processos Institucionais</w:t>
          </w:r>
        </w:p>
        <w:p w:rsidR="00000000" w:rsidDel="00000000" w:rsidP="00000000" w:rsidRDefault="00000000" w:rsidRPr="00000000" w14:paraId="0000012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color w:val="03989e"/>
            </w:rPr>
          </w:pPr>
          <w:r w:rsidDel="00000000" w:rsidR="00000000" w:rsidRPr="00000000">
            <w:rPr>
              <w:color w:val="03989e"/>
              <w:rtl w:val="0"/>
            </w:rPr>
            <w:t xml:space="preserve">Universidade Federal do Rio Grande do Norte</w:t>
          </w:r>
        </w:p>
        <w:p w:rsidR="00000000" w:rsidDel="00000000" w:rsidP="00000000" w:rsidRDefault="00000000" w:rsidRPr="00000000" w14:paraId="0000012D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color w:val="03989e"/>
            </w:rPr>
          </w:pPr>
          <w:r w:rsidDel="00000000" w:rsidR="00000000" w:rsidRPr="00000000">
            <w:rPr>
              <w:color w:val="03989e"/>
              <w:rtl w:val="0"/>
            </w:rPr>
            <w:t xml:space="preserve">Centro de Ciências Humanas, Letras e Artes</w:t>
          </w:r>
        </w:p>
      </w:tc>
    </w:tr>
  </w:tbl>
  <w:p w:rsidR="00000000" w:rsidDel="00000000" w:rsidP="00000000" w:rsidRDefault="00000000" w:rsidRPr="00000000" w14:paraId="0000012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457200</wp:posOffset>
          </wp:positionH>
          <wp:positionV relativeFrom="paragraph">
            <wp:posOffset>-342899</wp:posOffset>
          </wp:positionV>
          <wp:extent cx="849705" cy="957263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9705" cy="95726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5114925</wp:posOffset>
          </wp:positionH>
          <wp:positionV relativeFrom="paragraph">
            <wp:posOffset>-276224</wp:posOffset>
          </wp:positionV>
          <wp:extent cx="828739" cy="827362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8739" cy="827362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3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⟩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⟩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〉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⟩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⟩"/>
      <w:lvlJc w:val="left"/>
      <w:pPr>
        <w:ind w:left="283.46456692913375" w:hanging="283.46456692913375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〉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〉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