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691D7B">
      <w:pPr>
        <w:ind w:firstLine="0"/>
        <w:jc w:val="center"/>
        <w:rPr>
          <w:rFonts w:eastAsia="Times New Roman" w:cs="Times New Roman"/>
          <w:b/>
          <w:bCs/>
          <w:szCs w:val="24"/>
        </w:rPr>
      </w:pPr>
      <w:bookmarkStart w:id="0" w:name="_Hlk194400703"/>
      <w:bookmarkEnd w:id="0"/>
      <w:r>
        <w:rPr>
          <w:rFonts w:eastAsia="Times New Roman" w:cs="Times New Roman"/>
          <w:b/>
          <w:bCs/>
          <w:szCs w:val="24"/>
        </w:rPr>
        <w:t>UNIVERSIDADE FEDERAL DO RIO GRANDE DO NORTE</w:t>
      </w:r>
    </w:p>
    <w:p w14:paraId="649CCC20">
      <w:pPr>
        <w:ind w:firstLine="0"/>
        <w:jc w:val="center"/>
        <w:rPr>
          <w:rFonts w:eastAsia="Times New Roman" w:cs="Times New Roman"/>
          <w:b/>
          <w:bCs/>
          <w:szCs w:val="24"/>
        </w:rPr>
      </w:pPr>
      <w:r>
        <w:rPr>
          <w:rFonts w:eastAsia="Times New Roman" w:cs="Times New Roman"/>
          <w:b/>
          <w:bCs/>
          <w:szCs w:val="24"/>
        </w:rPr>
        <w:t>CENTRO DE CIÊNCIAS SOCIAIS APLICADAS</w:t>
      </w:r>
    </w:p>
    <w:p w14:paraId="6E4FDCA9">
      <w:pPr>
        <w:ind w:firstLine="0"/>
        <w:jc w:val="center"/>
        <w:rPr>
          <w:rFonts w:eastAsia="Times New Roman" w:cs="Times New Roman"/>
          <w:b/>
          <w:bCs/>
          <w:szCs w:val="24"/>
        </w:rPr>
      </w:pPr>
      <w:r>
        <w:rPr>
          <w:rFonts w:eastAsia="Times New Roman" w:cs="Times New Roman"/>
          <w:b/>
          <w:bCs/>
          <w:szCs w:val="24"/>
        </w:rPr>
        <w:t>PROGRAMA DE PÓS-GRADUAÇÃO EM CIÊNCIA DA INFORMAÇÃO</w:t>
      </w:r>
    </w:p>
    <w:p w14:paraId="08D134F6">
      <w:pPr>
        <w:spacing w:line="240" w:lineRule="auto"/>
        <w:ind w:firstLine="0"/>
        <w:jc w:val="center"/>
        <w:rPr>
          <w:rFonts w:eastAsia="Times New Roman" w:cs="Times New Roman"/>
          <w:szCs w:val="24"/>
        </w:rPr>
      </w:pPr>
    </w:p>
    <w:p w14:paraId="5CE974B1">
      <w:pPr>
        <w:spacing w:line="240" w:lineRule="auto"/>
        <w:ind w:firstLine="0"/>
        <w:jc w:val="center"/>
        <w:rPr>
          <w:rFonts w:eastAsia="Times New Roman" w:cs="Times New Roman"/>
          <w:szCs w:val="24"/>
        </w:rPr>
      </w:pPr>
    </w:p>
    <w:p w14:paraId="032E9467">
      <w:pPr>
        <w:spacing w:line="240" w:lineRule="auto"/>
        <w:ind w:firstLine="0"/>
        <w:jc w:val="center"/>
        <w:rPr>
          <w:rFonts w:eastAsia="Times New Roman" w:cs="Times New Roman"/>
          <w:szCs w:val="24"/>
        </w:rPr>
      </w:pPr>
    </w:p>
    <w:p w14:paraId="2CFFEEB0">
      <w:pPr>
        <w:spacing w:line="240" w:lineRule="auto"/>
        <w:ind w:firstLine="0"/>
        <w:jc w:val="center"/>
        <w:rPr>
          <w:rFonts w:eastAsia="Times New Roman" w:cs="Times New Roman"/>
          <w:szCs w:val="24"/>
        </w:rPr>
      </w:pPr>
    </w:p>
    <w:p w14:paraId="7174A36A">
      <w:pPr>
        <w:spacing w:line="240" w:lineRule="auto"/>
        <w:ind w:firstLine="0"/>
        <w:jc w:val="center"/>
        <w:rPr>
          <w:rFonts w:eastAsia="Times New Roman" w:cs="Times New Roman"/>
          <w:szCs w:val="24"/>
        </w:rPr>
      </w:pPr>
    </w:p>
    <w:p w14:paraId="22AE034F">
      <w:pPr>
        <w:spacing w:line="240" w:lineRule="auto"/>
        <w:ind w:firstLine="0"/>
        <w:rPr>
          <w:rFonts w:eastAsia="Times New Roman" w:cs="Times New Roman"/>
          <w:szCs w:val="24"/>
        </w:rPr>
      </w:pPr>
    </w:p>
    <w:p w14:paraId="08C1B376">
      <w:pPr>
        <w:spacing w:line="240" w:lineRule="auto"/>
        <w:ind w:firstLine="0"/>
        <w:rPr>
          <w:rFonts w:eastAsia="Times New Roman" w:cs="Times New Roman"/>
          <w:szCs w:val="24"/>
        </w:rPr>
      </w:pPr>
    </w:p>
    <w:p w14:paraId="0A0E6D78">
      <w:pPr>
        <w:spacing w:line="240" w:lineRule="auto"/>
        <w:ind w:firstLine="0"/>
        <w:jc w:val="center"/>
        <w:rPr>
          <w:rFonts w:eastAsia="Times New Roman" w:cs="Times New Roman"/>
          <w:szCs w:val="24"/>
        </w:rPr>
      </w:pPr>
    </w:p>
    <w:p w14:paraId="668A3F87">
      <w:pPr>
        <w:spacing w:line="240" w:lineRule="auto"/>
        <w:ind w:firstLine="0"/>
        <w:jc w:val="center"/>
        <w:rPr>
          <w:rFonts w:eastAsia="Times New Roman" w:cs="Times New Roman"/>
          <w:szCs w:val="24"/>
        </w:rPr>
      </w:pPr>
    </w:p>
    <w:p w14:paraId="60B3FAF4">
      <w:pPr>
        <w:spacing w:line="240" w:lineRule="auto"/>
        <w:ind w:firstLine="0"/>
        <w:jc w:val="center"/>
        <w:rPr>
          <w:rFonts w:eastAsia="Times New Roman" w:cs="Times New Roman"/>
          <w:szCs w:val="24"/>
        </w:rPr>
      </w:pPr>
      <w:r>
        <w:rPr>
          <w:rFonts w:eastAsia="Times New Roman" w:cs="Times New Roman"/>
          <w:b/>
          <w:szCs w:val="24"/>
        </w:rPr>
        <w:t>TÍTULO DO ANTEPROJETO</w:t>
      </w:r>
      <w:r>
        <w:rPr>
          <w:rFonts w:eastAsia="Times New Roman" w:cs="Times New Roman"/>
          <w:szCs w:val="24"/>
        </w:rPr>
        <w:t>: subtítulo se houver</w:t>
      </w:r>
    </w:p>
    <w:p w14:paraId="73AF4578">
      <w:pPr>
        <w:spacing w:line="240" w:lineRule="auto"/>
        <w:ind w:firstLine="0"/>
        <w:jc w:val="center"/>
        <w:rPr>
          <w:rFonts w:eastAsia="Times New Roman" w:cs="Times New Roman"/>
          <w:szCs w:val="24"/>
        </w:rPr>
      </w:pPr>
    </w:p>
    <w:p w14:paraId="2608FCD7">
      <w:pPr>
        <w:spacing w:line="240" w:lineRule="auto"/>
        <w:ind w:firstLine="0"/>
        <w:jc w:val="center"/>
        <w:rPr>
          <w:rFonts w:eastAsia="Times New Roman" w:cs="Times New Roman"/>
          <w:szCs w:val="24"/>
        </w:rPr>
      </w:pPr>
    </w:p>
    <w:p w14:paraId="41D87B7A">
      <w:pPr>
        <w:spacing w:line="240" w:lineRule="auto"/>
        <w:ind w:firstLine="0"/>
        <w:jc w:val="center"/>
        <w:rPr>
          <w:rFonts w:eastAsia="Times New Roman" w:cs="Times New Roman"/>
          <w:szCs w:val="24"/>
        </w:rPr>
      </w:pPr>
    </w:p>
    <w:p w14:paraId="1DEF809B">
      <w:pPr>
        <w:spacing w:line="240" w:lineRule="auto"/>
        <w:ind w:left="4536" w:firstLine="0"/>
        <w:rPr>
          <w:rFonts w:eastAsia="Times New Roman" w:cs="Times New Roman"/>
          <w:szCs w:val="24"/>
        </w:rPr>
      </w:pPr>
      <w:r>
        <w:rPr>
          <w:rFonts w:eastAsia="Times New Roman" w:cs="Times New Roman"/>
          <w:szCs w:val="24"/>
        </w:rPr>
        <w:t>Anteprojeto apresentado ao Programa de Pós-Graduação em Ciência da Informação, da Universidade Federal do Rio Grande do Norte, para fins de participação em processo seletivo.</w:t>
      </w:r>
    </w:p>
    <w:p w14:paraId="3CBC5578">
      <w:pPr>
        <w:spacing w:line="240" w:lineRule="auto"/>
        <w:ind w:left="4536" w:firstLine="0"/>
        <w:rPr>
          <w:rFonts w:eastAsia="Times New Roman" w:cs="Times New Roman"/>
          <w:szCs w:val="24"/>
        </w:rPr>
      </w:pPr>
    </w:p>
    <w:p w14:paraId="08258DA2">
      <w:pPr>
        <w:spacing w:line="240" w:lineRule="auto"/>
        <w:ind w:left="4536" w:firstLine="0"/>
        <w:rPr>
          <w:rFonts w:eastAsia="Times New Roman" w:cs="Times New Roman"/>
          <w:szCs w:val="24"/>
        </w:rPr>
      </w:pPr>
      <w:r>
        <w:rPr>
          <w:rFonts w:eastAsia="Times New Roman" w:cs="Times New Roman"/>
          <w:b/>
          <w:szCs w:val="24"/>
        </w:rPr>
        <w:t>Área de concentração</w:t>
      </w:r>
      <w:r>
        <w:rPr>
          <w:rFonts w:eastAsia="Times New Roman" w:cs="Times New Roman"/>
          <w:szCs w:val="24"/>
        </w:rPr>
        <w:t xml:space="preserve">: Informação na Sociedade Contemporânea.  </w:t>
      </w:r>
    </w:p>
    <w:p w14:paraId="2D07A396">
      <w:pPr>
        <w:spacing w:line="240" w:lineRule="auto"/>
        <w:ind w:left="4536" w:firstLine="0"/>
        <w:rPr>
          <w:rFonts w:eastAsia="Times New Roman" w:cs="Times New Roman"/>
          <w:szCs w:val="24"/>
        </w:rPr>
      </w:pPr>
    </w:p>
    <w:p w14:paraId="07F6A189">
      <w:pPr>
        <w:spacing w:line="240" w:lineRule="auto"/>
        <w:ind w:left="4536" w:firstLine="0"/>
        <w:rPr>
          <w:rFonts w:eastAsia="Times New Roman" w:cs="Times New Roman"/>
          <w:szCs w:val="24"/>
        </w:rPr>
      </w:pPr>
      <w:r>
        <w:rPr>
          <w:rFonts w:eastAsia="Times New Roman" w:cs="Times New Roman"/>
          <w:b/>
          <w:szCs w:val="24"/>
        </w:rPr>
        <w:t>Linha de pesquisa</w:t>
      </w:r>
      <w:r>
        <w:rPr>
          <w:rFonts w:eastAsia="Times New Roman" w:cs="Times New Roman"/>
        </w:rPr>
        <w:t>: Uso, Comunicação e Gestão da Informação e do Conhecimento OU Organização, Mediação, Tecnologia e Sociedade.</w:t>
      </w:r>
    </w:p>
    <w:p w14:paraId="1B9FAD29">
      <w:pPr>
        <w:spacing w:line="240" w:lineRule="auto"/>
        <w:ind w:firstLine="0"/>
        <w:jc w:val="center"/>
        <w:rPr>
          <w:rFonts w:eastAsia="Times New Roman" w:cs="Times New Roman"/>
          <w:szCs w:val="24"/>
        </w:rPr>
      </w:pPr>
    </w:p>
    <w:p w14:paraId="57C2ADB3">
      <w:pPr>
        <w:spacing w:line="240" w:lineRule="auto"/>
        <w:ind w:firstLine="0"/>
        <w:rPr>
          <w:rFonts w:eastAsia="Times New Roman" w:cs="Times New Roman"/>
          <w:szCs w:val="24"/>
        </w:rPr>
      </w:pPr>
    </w:p>
    <w:p w14:paraId="628E8185">
      <w:pPr>
        <w:spacing w:line="240" w:lineRule="auto"/>
        <w:ind w:firstLine="0"/>
        <w:rPr>
          <w:rFonts w:eastAsia="Times New Roman" w:cs="Times New Roman"/>
          <w:szCs w:val="24"/>
        </w:rPr>
      </w:pPr>
    </w:p>
    <w:p w14:paraId="100BAED3">
      <w:pPr>
        <w:spacing w:line="240" w:lineRule="auto"/>
        <w:ind w:firstLine="0"/>
        <w:jc w:val="center"/>
        <w:rPr>
          <w:rFonts w:eastAsia="Times New Roman" w:cs="Times New Roman"/>
          <w:szCs w:val="24"/>
        </w:rPr>
      </w:pPr>
    </w:p>
    <w:p w14:paraId="2B3E9086">
      <w:pPr>
        <w:spacing w:line="240" w:lineRule="auto"/>
        <w:ind w:firstLine="0"/>
        <w:jc w:val="center"/>
        <w:rPr>
          <w:rFonts w:eastAsia="Times New Roman" w:cs="Times New Roman"/>
          <w:szCs w:val="24"/>
        </w:rPr>
      </w:pPr>
    </w:p>
    <w:p w14:paraId="52475EE7">
      <w:pPr>
        <w:spacing w:line="240" w:lineRule="auto"/>
        <w:ind w:firstLine="0"/>
        <w:jc w:val="center"/>
        <w:rPr>
          <w:rFonts w:eastAsia="Times New Roman" w:cs="Times New Roman"/>
          <w:szCs w:val="24"/>
        </w:rPr>
      </w:pPr>
    </w:p>
    <w:p w14:paraId="75DC91FD">
      <w:pPr>
        <w:spacing w:line="240" w:lineRule="auto"/>
        <w:ind w:firstLine="0"/>
        <w:jc w:val="center"/>
        <w:rPr>
          <w:rFonts w:eastAsia="Times New Roman" w:cs="Times New Roman"/>
          <w:szCs w:val="24"/>
        </w:rPr>
      </w:pPr>
    </w:p>
    <w:p w14:paraId="0A1844E2">
      <w:pPr>
        <w:spacing w:line="240" w:lineRule="auto"/>
        <w:ind w:firstLine="0"/>
        <w:jc w:val="center"/>
        <w:rPr>
          <w:rFonts w:eastAsia="Times New Roman" w:cs="Times New Roman"/>
          <w:szCs w:val="24"/>
        </w:rPr>
      </w:pPr>
    </w:p>
    <w:p w14:paraId="775F35BD">
      <w:pPr>
        <w:spacing w:line="240" w:lineRule="auto"/>
        <w:ind w:firstLine="0"/>
        <w:jc w:val="center"/>
        <w:rPr>
          <w:rFonts w:eastAsia="Times New Roman" w:cs="Times New Roman"/>
          <w:szCs w:val="24"/>
        </w:rPr>
      </w:pPr>
    </w:p>
    <w:p w14:paraId="26C05F2E">
      <w:pPr>
        <w:spacing w:line="240" w:lineRule="auto"/>
        <w:ind w:firstLine="0"/>
        <w:jc w:val="center"/>
        <w:rPr>
          <w:rFonts w:eastAsia="Times New Roman" w:cs="Times New Roman"/>
          <w:szCs w:val="24"/>
        </w:rPr>
      </w:pPr>
    </w:p>
    <w:p w14:paraId="303757DC">
      <w:pPr>
        <w:spacing w:line="240" w:lineRule="auto"/>
        <w:ind w:firstLine="0"/>
        <w:jc w:val="center"/>
        <w:rPr>
          <w:rFonts w:eastAsia="Times New Roman" w:cs="Times New Roman"/>
          <w:szCs w:val="24"/>
        </w:rPr>
      </w:pPr>
    </w:p>
    <w:p w14:paraId="62CEDCB3">
      <w:pPr>
        <w:spacing w:line="240" w:lineRule="auto"/>
        <w:ind w:firstLine="0"/>
        <w:jc w:val="center"/>
        <w:rPr>
          <w:rFonts w:eastAsia="Times New Roman" w:cs="Times New Roman"/>
          <w:szCs w:val="24"/>
        </w:rPr>
      </w:pPr>
    </w:p>
    <w:p w14:paraId="4CF36E73">
      <w:pPr>
        <w:spacing w:line="240" w:lineRule="auto"/>
        <w:ind w:firstLine="0"/>
        <w:jc w:val="center"/>
        <w:rPr>
          <w:rFonts w:eastAsia="Times New Roman" w:cs="Times New Roman"/>
          <w:szCs w:val="24"/>
        </w:rPr>
      </w:pPr>
    </w:p>
    <w:p w14:paraId="3D7B3F9F">
      <w:pPr>
        <w:spacing w:line="240" w:lineRule="auto"/>
        <w:ind w:firstLine="0"/>
        <w:jc w:val="center"/>
        <w:rPr>
          <w:rFonts w:eastAsia="Times New Roman" w:cs="Times New Roman"/>
          <w:szCs w:val="24"/>
        </w:rPr>
      </w:pPr>
    </w:p>
    <w:p w14:paraId="471145DF">
      <w:pPr>
        <w:spacing w:line="240" w:lineRule="auto"/>
        <w:ind w:firstLine="0"/>
        <w:jc w:val="center"/>
        <w:rPr>
          <w:rFonts w:eastAsia="Times New Roman" w:cs="Times New Roman"/>
          <w:szCs w:val="24"/>
        </w:rPr>
      </w:pPr>
    </w:p>
    <w:p w14:paraId="5F63AB93">
      <w:pPr>
        <w:spacing w:line="240" w:lineRule="auto"/>
        <w:ind w:firstLine="0"/>
        <w:jc w:val="center"/>
        <w:rPr>
          <w:rFonts w:eastAsia="Times New Roman" w:cs="Times New Roman"/>
          <w:szCs w:val="24"/>
        </w:rPr>
      </w:pPr>
    </w:p>
    <w:p w14:paraId="5F91E483">
      <w:pPr>
        <w:spacing w:line="240" w:lineRule="auto"/>
        <w:ind w:firstLine="0"/>
        <w:jc w:val="center"/>
        <w:rPr>
          <w:rFonts w:eastAsia="Times New Roman" w:cs="Times New Roman"/>
          <w:szCs w:val="24"/>
        </w:rPr>
      </w:pPr>
    </w:p>
    <w:p w14:paraId="68DB1F89">
      <w:pPr>
        <w:spacing w:line="240" w:lineRule="auto"/>
        <w:ind w:firstLine="0"/>
        <w:rPr>
          <w:rFonts w:eastAsia="Times New Roman" w:cs="Times New Roman"/>
          <w:b/>
          <w:bCs/>
          <w:szCs w:val="24"/>
        </w:rPr>
      </w:pPr>
    </w:p>
    <w:p w14:paraId="3955C2F5">
      <w:pPr>
        <w:spacing w:line="240" w:lineRule="auto"/>
        <w:ind w:firstLine="0"/>
        <w:jc w:val="center"/>
        <w:rPr>
          <w:rFonts w:eastAsia="Times New Roman" w:cs="Times New Roman"/>
          <w:b/>
          <w:bCs/>
          <w:szCs w:val="24"/>
        </w:rPr>
      </w:pPr>
      <w:r>
        <w:rPr>
          <w:rFonts w:eastAsia="Times New Roman" w:cs="Times New Roman"/>
          <w:b/>
          <w:bCs/>
          <w:szCs w:val="24"/>
        </w:rPr>
        <w:t>NATAL/RN</w:t>
      </w:r>
    </w:p>
    <w:p w14:paraId="15670A5D">
      <w:pPr>
        <w:spacing w:line="240" w:lineRule="auto"/>
        <w:ind w:firstLine="0"/>
        <w:jc w:val="center"/>
        <w:rPr>
          <w:rFonts w:eastAsia="Times New Roman" w:cs="Times New Roman"/>
          <w:b/>
          <w:bCs/>
          <w:szCs w:val="24"/>
        </w:rPr>
      </w:pPr>
      <w:r>
        <w:rPr>
          <w:rFonts w:eastAsia="Times New Roman" w:cs="Times New Roman"/>
          <w:b/>
          <w:bCs/>
          <w:szCs w:val="24"/>
        </w:rPr>
        <w:t>ANO</w:t>
      </w:r>
      <w:r>
        <w:rPr>
          <w:rFonts w:eastAsia="Times New Roman" w:cs="Times New Roman"/>
          <w:b/>
          <w:bCs/>
          <w:szCs w:val="24"/>
        </w:rPr>
        <w:br w:type="page"/>
      </w:r>
    </w:p>
    <w:p w14:paraId="64C02266">
      <w:pPr>
        <w:ind w:firstLine="0"/>
        <w:jc w:val="center"/>
        <w:rPr>
          <w:rFonts w:eastAsia="Times New Roman" w:cs="Times New Roman"/>
          <w:b/>
          <w:bCs/>
          <w:szCs w:val="24"/>
        </w:rPr>
      </w:pPr>
      <w:r>
        <w:rPr>
          <w:rFonts w:eastAsia="Times New Roman" w:cs="Times New Roman"/>
          <w:b/>
          <w:bCs/>
          <w:szCs w:val="24"/>
        </w:rPr>
        <w:t>RESUMO</w:t>
      </w:r>
    </w:p>
    <w:p w14:paraId="66CF2BFA">
      <w:pPr>
        <w:ind w:firstLine="0"/>
        <w:jc w:val="center"/>
        <w:rPr>
          <w:rFonts w:eastAsia="Times New Roman" w:cs="Times New Roman"/>
          <w:b/>
          <w:bCs/>
          <w:szCs w:val="24"/>
        </w:rPr>
      </w:pPr>
    </w:p>
    <w:p w14:paraId="5061C124">
      <w:pPr>
        <w:ind w:firstLine="0"/>
        <w:rPr>
          <w:rFonts w:eastAsia="Times New Roman" w:cs="Times New Roman"/>
          <w:b/>
          <w:bCs/>
          <w:szCs w:val="24"/>
        </w:rPr>
      </w:pPr>
      <w:r>
        <w:rPr>
          <w:rFonts w:eastAsia="Times New Roman" w:cs="Times New Roman"/>
          <w:b/>
          <w:bCs/>
          <w:szCs w:val="24"/>
        </w:rPr>
        <w:t xml:space="preserve">Instrução: </w:t>
      </w:r>
    </w:p>
    <w:p w14:paraId="41551DBB">
      <w:pPr>
        <w:ind w:firstLine="0"/>
        <w:rPr>
          <w:rFonts w:eastAsia="Times New Roman" w:cs="Times New Roman"/>
          <w:szCs w:val="24"/>
        </w:rPr>
      </w:pPr>
      <w:r>
        <w:rPr>
          <w:rFonts w:eastAsia="Times New Roman" w:cs="Times New Roman"/>
          <w:szCs w:val="24"/>
        </w:rPr>
        <w:t>Apresente, neste espaço, uma síntese clara e objetiva do anteprojeto, destacando o tema, a problemática, os objetivos, a metodologia e os resultados esperados. O texto deve conter no máximo 500 palavras, formatado em espaçamento 1,5cm, parágrafo único, alinhamento justificado. Ao final do resumo, indique até 5 (cinco) palavras-chave que representem os principais temas do anteprojeto.</w:t>
      </w:r>
    </w:p>
    <w:p w14:paraId="79626433">
      <w:pPr>
        <w:ind w:firstLine="0"/>
        <w:rPr>
          <w:rFonts w:eastAsia="Times New Roman" w:cs="Times New Roman"/>
          <w:szCs w:val="24"/>
        </w:rPr>
      </w:pPr>
      <w:r>
        <w:rPr>
          <w:rFonts w:eastAsia="Times New Roman" w:cs="Times New Roman"/>
          <w:b/>
          <w:bCs/>
          <w:szCs w:val="24"/>
        </w:rPr>
        <w:t>Atenção!</w:t>
      </w:r>
      <w:r>
        <w:rPr>
          <w:rFonts w:eastAsia="Times New Roman" w:cs="Times New Roman"/>
          <w:szCs w:val="24"/>
        </w:rPr>
        <w:t xml:space="preserve"> Após preencher esta seção, este texto orientativo deverá ser excluído do documento.</w:t>
      </w:r>
    </w:p>
    <w:p w14:paraId="39F488CF">
      <w:pPr>
        <w:ind w:firstLine="0"/>
        <w:rPr>
          <w:rFonts w:eastAsia="Times New Roman" w:cs="Times New Roman"/>
          <w:szCs w:val="24"/>
        </w:rPr>
      </w:pPr>
    </w:p>
    <w:p w14:paraId="75313A4C">
      <w:pPr>
        <w:ind w:firstLine="0"/>
        <w:rPr>
          <w:rFonts w:eastAsia="Times New Roman" w:cs="Times New Roman"/>
          <w:szCs w:val="24"/>
        </w:rPr>
      </w:pPr>
    </w:p>
    <w:p w14:paraId="7C967249">
      <w:pPr>
        <w:ind w:firstLine="0"/>
        <w:rPr>
          <w:rFonts w:eastAsia="Times New Roman" w:cs="Times New Roman"/>
          <w:szCs w:val="24"/>
        </w:rPr>
      </w:pPr>
    </w:p>
    <w:p w14:paraId="32AB6450">
      <w:pPr>
        <w:ind w:firstLine="0"/>
        <w:rPr>
          <w:rFonts w:eastAsia="Times New Roman" w:cs="Times New Roman"/>
          <w:szCs w:val="24"/>
        </w:rPr>
      </w:pPr>
    </w:p>
    <w:p w14:paraId="74342C66">
      <w:pPr>
        <w:ind w:firstLine="0"/>
        <w:rPr>
          <w:rFonts w:eastAsia="Times New Roman" w:cs="Times New Roman"/>
          <w:szCs w:val="24"/>
        </w:rPr>
      </w:pPr>
    </w:p>
    <w:p w14:paraId="10982F02">
      <w:pPr>
        <w:ind w:firstLine="0"/>
        <w:rPr>
          <w:rFonts w:eastAsia="Times New Roman" w:cs="Times New Roman"/>
          <w:szCs w:val="24"/>
        </w:rPr>
      </w:pPr>
    </w:p>
    <w:p w14:paraId="39500D35">
      <w:pPr>
        <w:ind w:firstLine="0"/>
        <w:rPr>
          <w:rFonts w:eastAsia="Times New Roman" w:cs="Times New Roman"/>
          <w:szCs w:val="24"/>
        </w:rPr>
      </w:pPr>
    </w:p>
    <w:p w14:paraId="4F178DE8">
      <w:pPr>
        <w:ind w:firstLine="0"/>
        <w:rPr>
          <w:rFonts w:eastAsia="Times New Roman" w:cs="Times New Roman"/>
          <w:szCs w:val="24"/>
        </w:rPr>
      </w:pPr>
    </w:p>
    <w:p w14:paraId="55ABED73">
      <w:pPr>
        <w:ind w:firstLine="0"/>
        <w:rPr>
          <w:rFonts w:hint="default" w:eastAsia="Times New Roman" w:cs="Times New Roman"/>
          <w:szCs w:val="24"/>
          <w:lang w:val="pt-BR"/>
        </w:rPr>
      </w:pPr>
      <w:r>
        <w:rPr>
          <w:rFonts w:eastAsia="Times New Roman" w:cs="Times New Roman"/>
          <w:b/>
          <w:bCs/>
          <w:szCs w:val="24"/>
        </w:rPr>
        <w:t xml:space="preserve">Palavras-chave: </w:t>
      </w:r>
      <w:r>
        <w:rPr>
          <w:rFonts w:eastAsia="Times New Roman" w:cs="Times New Roman"/>
          <w:szCs w:val="24"/>
        </w:rPr>
        <w:t>palavra1; palavra2; palavra3.</w:t>
      </w:r>
      <w:r>
        <w:rPr>
          <w:rFonts w:hint="default" w:eastAsia="Times New Roman" w:cs="Times New Roman"/>
          <w:szCs w:val="24"/>
          <w:lang w:val="pt-BR"/>
        </w:rPr>
        <w:t xml:space="preserve"> </w:t>
      </w:r>
    </w:p>
    <w:p w14:paraId="3FC12B65">
      <w:pPr>
        <w:ind w:firstLine="0"/>
        <w:rPr>
          <w:rFonts w:eastAsia="Times New Roman" w:cs="Times New Roman"/>
          <w:szCs w:val="24"/>
        </w:rPr>
      </w:pPr>
    </w:p>
    <w:p w14:paraId="70AA9AA1">
      <w:pPr>
        <w:ind w:firstLine="0"/>
        <w:rPr>
          <w:rFonts w:eastAsia="Times New Roman" w:cs="Times New Roman"/>
          <w:szCs w:val="24"/>
        </w:rPr>
      </w:pPr>
    </w:p>
    <w:p w14:paraId="5BFB03A1">
      <w:pPr>
        <w:ind w:firstLine="0"/>
        <w:rPr>
          <w:rFonts w:eastAsia="Times New Roman" w:cs="Times New Roman"/>
          <w:szCs w:val="24"/>
        </w:rPr>
      </w:pPr>
    </w:p>
    <w:p w14:paraId="47C71C1E">
      <w:pPr>
        <w:ind w:firstLine="0"/>
        <w:rPr>
          <w:rFonts w:eastAsia="Times New Roman" w:cs="Times New Roman"/>
          <w:szCs w:val="24"/>
        </w:rPr>
      </w:pPr>
    </w:p>
    <w:p w14:paraId="3C8E8291">
      <w:pPr>
        <w:ind w:firstLine="0"/>
        <w:rPr>
          <w:rFonts w:eastAsia="Times New Roman" w:cs="Times New Roman"/>
          <w:szCs w:val="24"/>
        </w:rPr>
      </w:pPr>
    </w:p>
    <w:p w14:paraId="4233BC15">
      <w:pPr>
        <w:ind w:firstLine="0"/>
        <w:rPr>
          <w:rFonts w:eastAsia="Times New Roman" w:cs="Times New Roman"/>
          <w:szCs w:val="24"/>
        </w:rPr>
      </w:pPr>
    </w:p>
    <w:p w14:paraId="55C34F70">
      <w:pPr>
        <w:ind w:firstLine="0"/>
        <w:rPr>
          <w:rFonts w:eastAsia="Times New Roman" w:cs="Times New Roman"/>
          <w:szCs w:val="24"/>
        </w:rPr>
      </w:pPr>
    </w:p>
    <w:p w14:paraId="40CB6569">
      <w:pPr>
        <w:ind w:firstLine="0"/>
        <w:rPr>
          <w:rFonts w:eastAsia="Times New Roman" w:cs="Times New Roman"/>
          <w:szCs w:val="24"/>
        </w:rPr>
      </w:pPr>
    </w:p>
    <w:p w14:paraId="55FE524C">
      <w:pPr>
        <w:ind w:firstLine="0"/>
        <w:rPr>
          <w:rFonts w:eastAsia="Times New Roman" w:cs="Times New Roman"/>
          <w:szCs w:val="24"/>
        </w:rPr>
      </w:pPr>
    </w:p>
    <w:p w14:paraId="18A80FB1">
      <w:pPr>
        <w:ind w:firstLine="0"/>
        <w:rPr>
          <w:rFonts w:eastAsia="Times New Roman" w:cs="Times New Roman"/>
          <w:szCs w:val="24"/>
        </w:rPr>
      </w:pPr>
    </w:p>
    <w:p w14:paraId="026ECA3A">
      <w:pPr>
        <w:pBdr>
          <w:top w:val="none" w:color="auto" w:sz="0" w:space="0"/>
          <w:left w:val="none" w:color="auto" w:sz="0" w:space="0"/>
          <w:bottom w:val="none" w:color="auto" w:sz="0" w:space="0"/>
          <w:right w:val="none" w:color="auto" w:sz="0" w:space="0"/>
          <w:between w:val="none" w:color="auto" w:sz="0" w:space="0"/>
        </w:pBdr>
        <w:spacing w:after="360" w:line="240" w:lineRule="auto"/>
        <w:jc w:val="center"/>
        <w:rPr>
          <w:rFonts w:eastAsia="Times New Roman" w:cs="Times New Roman"/>
          <w:b/>
          <w:color w:val="000000"/>
          <w:szCs w:val="24"/>
        </w:rPr>
      </w:pPr>
    </w:p>
    <w:p w14:paraId="132B9B5E">
      <w:pPr>
        <w:rPr>
          <w:rFonts w:eastAsia="Times New Roman" w:cs="Times New Roman"/>
          <w:b/>
          <w:color w:val="000000"/>
          <w:szCs w:val="24"/>
        </w:rPr>
      </w:pPr>
      <w:r>
        <w:rPr>
          <w:rFonts w:eastAsia="Times New Roman" w:cs="Times New Roman"/>
          <w:b/>
          <w:color w:val="000000"/>
          <w:szCs w:val="24"/>
        </w:rPr>
        <w:br w:type="page"/>
      </w:r>
    </w:p>
    <w:p w14:paraId="040DA3AE">
      <w:pPr>
        <w:pBdr>
          <w:top w:val="none" w:color="auto" w:sz="0" w:space="0"/>
          <w:left w:val="none" w:color="auto" w:sz="0" w:space="0"/>
          <w:bottom w:val="none" w:color="auto" w:sz="0" w:space="0"/>
          <w:right w:val="none" w:color="auto" w:sz="0" w:space="0"/>
          <w:between w:val="none" w:color="auto" w:sz="0" w:space="0"/>
        </w:pBdr>
        <w:spacing w:after="360" w:line="240" w:lineRule="auto"/>
        <w:ind w:firstLine="0"/>
        <w:jc w:val="center"/>
        <w:rPr>
          <w:rFonts w:eastAsia="Times New Roman" w:cs="Times New Roman"/>
          <w:b/>
          <w:color w:val="000000"/>
          <w:szCs w:val="24"/>
        </w:rPr>
      </w:pPr>
      <w:r>
        <w:rPr>
          <w:rFonts w:eastAsia="Times New Roman" w:cs="Times New Roman"/>
          <w:b/>
          <w:color w:val="000000"/>
          <w:szCs w:val="24"/>
        </w:rPr>
        <w:t>SUMÁRIO</w:t>
      </w:r>
    </w:p>
    <w:sdt>
      <w:sdtPr>
        <w:rPr>
          <w:rFonts w:cs="Times New Roman"/>
          <w:b/>
          <w:bCs/>
          <w:szCs w:val="24"/>
        </w:rPr>
        <w:id w:val="357622789"/>
        <w:docPartObj>
          <w:docPartGallery w:val="Table of Contents"/>
          <w:docPartUnique/>
        </w:docPartObj>
      </w:sdtPr>
      <w:sdtEndPr>
        <w:rPr>
          <w:rFonts w:cs="Times New Roman"/>
          <w:b/>
          <w:bCs/>
          <w:szCs w:val="24"/>
        </w:rPr>
      </w:sdtEndPr>
      <w:sdtContent>
        <w:p w14:paraId="120E5442">
          <w:pPr>
            <w:ind w:left="709" w:firstLine="0"/>
          </w:pPr>
        </w:p>
        <w:p w14:paraId="721B379A">
          <w:pPr>
            <w:pStyle w:val="17"/>
            <w:rPr>
              <w:rFonts w:asciiTheme="minorHAnsi" w:hAnsiTheme="minorHAnsi" w:eastAsiaTheme="minorEastAsia" w:cstheme="minorBidi"/>
              <w:b w:val="0"/>
              <w:bCs w:val="0"/>
              <w:kern w:val="2"/>
              <w14:ligatures w14:val="standardContextual"/>
            </w:rPr>
          </w:pPr>
          <w:r>
            <w:fldChar w:fldCharType="begin"/>
          </w:r>
          <w:r>
            <w:instrText xml:space="preserve"> TOC \o "1-3" \h \z \u </w:instrText>
          </w:r>
          <w:r>
            <w:fldChar w:fldCharType="separate"/>
          </w:r>
          <w:r>
            <w:fldChar w:fldCharType="begin"/>
          </w:r>
          <w:r>
            <w:instrText xml:space="preserve"> HYPERLINK \l "_Toc194461517" </w:instrText>
          </w:r>
          <w:r>
            <w:fldChar w:fldCharType="separate"/>
          </w:r>
          <w:r>
            <w:rPr>
              <w:rStyle w:val="10"/>
            </w:rPr>
            <w:t xml:space="preserve">1 </w:t>
          </w:r>
          <w:r>
            <w:rPr>
              <w:rStyle w:val="10"/>
            </w:rPr>
            <w:tab/>
          </w:r>
          <w:r>
            <w:rPr>
              <w:rStyle w:val="10"/>
            </w:rPr>
            <w:t>INTRODUÇÃO</w:t>
          </w:r>
          <w:r>
            <w:tab/>
          </w:r>
          <w:r>
            <w:fldChar w:fldCharType="begin"/>
          </w:r>
          <w:r>
            <w:instrText xml:space="preserve"> PAGEREF _Toc194461517 \h </w:instrText>
          </w:r>
          <w:r>
            <w:fldChar w:fldCharType="separate"/>
          </w:r>
          <w:r>
            <w:t>4</w:t>
          </w:r>
          <w:r>
            <w:fldChar w:fldCharType="end"/>
          </w:r>
          <w:r>
            <w:fldChar w:fldCharType="end"/>
          </w:r>
        </w:p>
        <w:p w14:paraId="19310FAD">
          <w:pPr>
            <w:pStyle w:val="11"/>
            <w:rPr>
              <w:rFonts w:asciiTheme="minorHAnsi" w:hAnsiTheme="minorHAnsi" w:eastAsiaTheme="minorEastAsia" w:cstheme="minorBidi"/>
              <w:b w:val="0"/>
              <w:bCs w:val="0"/>
              <w:kern w:val="2"/>
              <w14:ligatures w14:val="standardContextual"/>
            </w:rPr>
          </w:pPr>
          <w:r>
            <w:fldChar w:fldCharType="begin"/>
          </w:r>
          <w:r>
            <w:instrText xml:space="preserve"> HYPERLINK \l "_Toc194461518" </w:instrText>
          </w:r>
          <w:r>
            <w:fldChar w:fldCharType="separate"/>
          </w:r>
          <w:r>
            <w:rPr>
              <w:rStyle w:val="10"/>
            </w:rPr>
            <w:t xml:space="preserve">1.1 </w:t>
          </w:r>
          <w:r>
            <w:rPr>
              <w:rStyle w:val="10"/>
            </w:rPr>
            <w:tab/>
          </w:r>
          <w:r>
            <w:rPr>
              <w:rStyle w:val="10"/>
            </w:rPr>
            <w:t>Problema de pesquisa</w:t>
          </w:r>
          <w:r>
            <w:tab/>
          </w:r>
          <w:r>
            <w:fldChar w:fldCharType="begin"/>
          </w:r>
          <w:r>
            <w:instrText xml:space="preserve"> PAGEREF _Toc194461518 \h </w:instrText>
          </w:r>
          <w:r>
            <w:fldChar w:fldCharType="separate"/>
          </w:r>
          <w:r>
            <w:t>4</w:t>
          </w:r>
          <w:r>
            <w:fldChar w:fldCharType="end"/>
          </w:r>
          <w:r>
            <w:fldChar w:fldCharType="end"/>
          </w:r>
        </w:p>
        <w:p w14:paraId="0A3315BA">
          <w:pPr>
            <w:pStyle w:val="11"/>
            <w:rPr>
              <w:rFonts w:asciiTheme="minorHAnsi" w:hAnsiTheme="minorHAnsi" w:eastAsiaTheme="minorEastAsia" w:cstheme="minorBidi"/>
              <w:b w:val="0"/>
              <w:bCs w:val="0"/>
              <w:kern w:val="2"/>
              <w14:ligatures w14:val="standardContextual"/>
            </w:rPr>
          </w:pPr>
          <w:r>
            <w:fldChar w:fldCharType="begin"/>
          </w:r>
          <w:r>
            <w:instrText xml:space="preserve"> HYPERLINK \l "_Toc194461519" </w:instrText>
          </w:r>
          <w:r>
            <w:fldChar w:fldCharType="separate"/>
          </w:r>
          <w:r>
            <w:rPr>
              <w:rStyle w:val="10"/>
            </w:rPr>
            <w:t xml:space="preserve">1.2 </w:t>
          </w:r>
          <w:r>
            <w:rPr>
              <w:rStyle w:val="10"/>
            </w:rPr>
            <w:tab/>
          </w:r>
          <w:r>
            <w:rPr>
              <w:rStyle w:val="10"/>
            </w:rPr>
            <w:t>Objetivo geral</w:t>
          </w:r>
          <w:r>
            <w:tab/>
          </w:r>
          <w:r>
            <w:fldChar w:fldCharType="begin"/>
          </w:r>
          <w:r>
            <w:instrText xml:space="preserve"> PAGEREF _Toc194461519 \h </w:instrText>
          </w:r>
          <w:r>
            <w:fldChar w:fldCharType="separate"/>
          </w:r>
          <w:r>
            <w:t>4</w:t>
          </w:r>
          <w:r>
            <w:fldChar w:fldCharType="end"/>
          </w:r>
          <w:r>
            <w:fldChar w:fldCharType="end"/>
          </w:r>
        </w:p>
        <w:p w14:paraId="64D524AF">
          <w:pPr>
            <w:pStyle w:val="15"/>
            <w:rPr>
              <w:rFonts w:asciiTheme="minorHAnsi" w:hAnsiTheme="minorHAnsi" w:eastAsiaTheme="minorEastAsia" w:cstheme="minorBidi"/>
              <w:kern w:val="2"/>
              <w14:ligatures w14:val="standardContextual"/>
            </w:rPr>
          </w:pPr>
          <w:r>
            <w:fldChar w:fldCharType="begin"/>
          </w:r>
          <w:r>
            <w:instrText xml:space="preserve"> HYPERLINK \l "_Toc194461520" </w:instrText>
          </w:r>
          <w:r>
            <w:fldChar w:fldCharType="separate"/>
          </w:r>
          <w:r>
            <w:rPr>
              <w:rStyle w:val="10"/>
            </w:rPr>
            <w:t xml:space="preserve">1.2.1 </w:t>
          </w:r>
          <w:r>
            <w:rPr>
              <w:rStyle w:val="10"/>
            </w:rPr>
            <w:tab/>
          </w:r>
          <w:r>
            <w:rPr>
              <w:rStyle w:val="10"/>
            </w:rPr>
            <w:t>Objetivos específicos</w:t>
          </w:r>
          <w:r>
            <w:tab/>
          </w:r>
          <w:r>
            <w:fldChar w:fldCharType="begin"/>
          </w:r>
          <w:r>
            <w:instrText xml:space="preserve"> PAGEREF _Toc194461520 \h </w:instrText>
          </w:r>
          <w:r>
            <w:fldChar w:fldCharType="separate"/>
          </w:r>
          <w:r>
            <w:t>4</w:t>
          </w:r>
          <w:r>
            <w:fldChar w:fldCharType="end"/>
          </w:r>
          <w:r>
            <w:fldChar w:fldCharType="end"/>
          </w:r>
        </w:p>
        <w:p w14:paraId="5FED3C8B">
          <w:pPr>
            <w:pStyle w:val="11"/>
            <w:rPr>
              <w:rFonts w:asciiTheme="minorHAnsi" w:hAnsiTheme="minorHAnsi" w:eastAsiaTheme="minorEastAsia" w:cstheme="minorBidi"/>
              <w:b w:val="0"/>
              <w:bCs w:val="0"/>
              <w:kern w:val="2"/>
              <w14:ligatures w14:val="standardContextual"/>
            </w:rPr>
          </w:pPr>
          <w:r>
            <w:fldChar w:fldCharType="begin"/>
          </w:r>
          <w:r>
            <w:instrText xml:space="preserve"> HYPERLINK \l "_Toc194461521" </w:instrText>
          </w:r>
          <w:r>
            <w:fldChar w:fldCharType="separate"/>
          </w:r>
          <w:r>
            <w:rPr>
              <w:rStyle w:val="10"/>
            </w:rPr>
            <w:t xml:space="preserve">1.3 </w:t>
          </w:r>
          <w:r>
            <w:rPr>
              <w:rStyle w:val="10"/>
            </w:rPr>
            <w:tab/>
          </w:r>
          <w:r>
            <w:rPr>
              <w:rStyle w:val="10"/>
            </w:rPr>
            <w:t>Justificativa</w:t>
          </w:r>
          <w:r>
            <w:tab/>
          </w:r>
          <w:r>
            <w:fldChar w:fldCharType="begin"/>
          </w:r>
          <w:r>
            <w:instrText xml:space="preserve"> PAGEREF _Toc194461521 \h </w:instrText>
          </w:r>
          <w:r>
            <w:fldChar w:fldCharType="separate"/>
          </w:r>
          <w:r>
            <w:t>4</w:t>
          </w:r>
          <w:r>
            <w:fldChar w:fldCharType="end"/>
          </w:r>
          <w:r>
            <w:fldChar w:fldCharType="end"/>
          </w:r>
        </w:p>
        <w:p w14:paraId="2B387AB6">
          <w:pPr>
            <w:pStyle w:val="17"/>
            <w:rPr>
              <w:rFonts w:asciiTheme="minorHAnsi" w:hAnsiTheme="minorHAnsi" w:eastAsiaTheme="minorEastAsia" w:cstheme="minorBidi"/>
              <w:b w:val="0"/>
              <w:bCs w:val="0"/>
              <w:kern w:val="2"/>
              <w14:ligatures w14:val="standardContextual"/>
            </w:rPr>
          </w:pPr>
          <w:r>
            <w:fldChar w:fldCharType="begin"/>
          </w:r>
          <w:r>
            <w:instrText xml:space="preserve"> HYPERLINK \l "_Toc194461522" </w:instrText>
          </w:r>
          <w:r>
            <w:fldChar w:fldCharType="separate"/>
          </w:r>
          <w:r>
            <w:rPr>
              <w:rStyle w:val="10"/>
            </w:rPr>
            <w:t xml:space="preserve">2 </w:t>
          </w:r>
          <w:r>
            <w:rPr>
              <w:rStyle w:val="10"/>
            </w:rPr>
            <w:tab/>
          </w:r>
          <w:r>
            <w:rPr>
              <w:rStyle w:val="10"/>
            </w:rPr>
            <w:t>REVISÃO DE LITERATURA</w:t>
          </w:r>
          <w:r>
            <w:tab/>
          </w:r>
          <w:r>
            <w:fldChar w:fldCharType="begin"/>
          </w:r>
          <w:r>
            <w:instrText xml:space="preserve"> PAGEREF _Toc194461522 \h </w:instrText>
          </w:r>
          <w:r>
            <w:fldChar w:fldCharType="separate"/>
          </w:r>
          <w:r>
            <w:t>5</w:t>
          </w:r>
          <w:r>
            <w:fldChar w:fldCharType="end"/>
          </w:r>
          <w:r>
            <w:fldChar w:fldCharType="end"/>
          </w:r>
        </w:p>
        <w:p w14:paraId="30C86645">
          <w:pPr>
            <w:pStyle w:val="17"/>
            <w:rPr>
              <w:rFonts w:asciiTheme="minorHAnsi" w:hAnsiTheme="minorHAnsi" w:eastAsiaTheme="minorEastAsia" w:cstheme="minorBidi"/>
              <w:b w:val="0"/>
              <w:bCs w:val="0"/>
              <w:kern w:val="2"/>
              <w14:ligatures w14:val="standardContextual"/>
            </w:rPr>
          </w:pPr>
          <w:r>
            <w:fldChar w:fldCharType="begin"/>
          </w:r>
          <w:r>
            <w:instrText xml:space="preserve"> HYPERLINK \l "_Toc194461523" </w:instrText>
          </w:r>
          <w:r>
            <w:fldChar w:fldCharType="separate"/>
          </w:r>
          <w:r>
            <w:rPr>
              <w:rStyle w:val="10"/>
            </w:rPr>
            <w:t xml:space="preserve">3 </w:t>
          </w:r>
          <w:r>
            <w:rPr>
              <w:rStyle w:val="10"/>
            </w:rPr>
            <w:tab/>
          </w:r>
          <w:r>
            <w:rPr>
              <w:rStyle w:val="10"/>
            </w:rPr>
            <w:t>METODOLOGIA</w:t>
          </w:r>
          <w:r>
            <w:tab/>
          </w:r>
          <w:r>
            <w:fldChar w:fldCharType="begin"/>
          </w:r>
          <w:r>
            <w:instrText xml:space="preserve"> PAGEREF _Toc194461523 \h </w:instrText>
          </w:r>
          <w:r>
            <w:fldChar w:fldCharType="separate"/>
          </w:r>
          <w:r>
            <w:t>6</w:t>
          </w:r>
          <w:r>
            <w:fldChar w:fldCharType="end"/>
          </w:r>
          <w:r>
            <w:fldChar w:fldCharType="end"/>
          </w:r>
        </w:p>
        <w:p w14:paraId="130829DB">
          <w:pPr>
            <w:pStyle w:val="17"/>
            <w:rPr>
              <w:rFonts w:asciiTheme="minorHAnsi" w:hAnsiTheme="minorHAnsi" w:eastAsiaTheme="minorEastAsia" w:cstheme="minorBidi"/>
              <w:b w:val="0"/>
              <w:bCs w:val="0"/>
              <w:kern w:val="2"/>
              <w14:ligatures w14:val="standardContextual"/>
            </w:rPr>
          </w:pPr>
          <w:r>
            <w:fldChar w:fldCharType="begin"/>
          </w:r>
          <w:r>
            <w:instrText xml:space="preserve"> HYPERLINK \l "_Toc194461524" </w:instrText>
          </w:r>
          <w:r>
            <w:fldChar w:fldCharType="separate"/>
          </w:r>
          <w:r>
            <w:rPr>
              <w:rStyle w:val="10"/>
            </w:rPr>
            <w:t xml:space="preserve">4 </w:t>
          </w:r>
          <w:r>
            <w:rPr>
              <w:rStyle w:val="10"/>
            </w:rPr>
            <w:tab/>
          </w:r>
          <w:r>
            <w:rPr>
              <w:rStyle w:val="10"/>
            </w:rPr>
            <w:t>RESULTADOS ESPERADOS</w:t>
          </w:r>
          <w:r>
            <w:tab/>
          </w:r>
          <w:r>
            <w:fldChar w:fldCharType="begin"/>
          </w:r>
          <w:r>
            <w:instrText xml:space="preserve"> PAGEREF _Toc194461524 \h </w:instrText>
          </w:r>
          <w:r>
            <w:fldChar w:fldCharType="separate"/>
          </w:r>
          <w:r>
            <w:t>7</w:t>
          </w:r>
          <w:r>
            <w:fldChar w:fldCharType="end"/>
          </w:r>
          <w:r>
            <w:fldChar w:fldCharType="end"/>
          </w:r>
        </w:p>
        <w:p w14:paraId="3B3A604B">
          <w:pPr>
            <w:pStyle w:val="17"/>
            <w:rPr>
              <w:rFonts w:asciiTheme="minorHAnsi" w:hAnsiTheme="minorHAnsi" w:eastAsiaTheme="minorEastAsia" w:cstheme="minorBidi"/>
              <w:b w:val="0"/>
              <w:bCs w:val="0"/>
              <w:kern w:val="2"/>
              <w14:ligatures w14:val="standardContextual"/>
            </w:rPr>
          </w:pPr>
          <w:r>
            <w:fldChar w:fldCharType="begin"/>
          </w:r>
          <w:r>
            <w:instrText xml:space="preserve"> HYPERLINK \l "_Toc194461525" </w:instrText>
          </w:r>
          <w:r>
            <w:fldChar w:fldCharType="separate"/>
          </w:r>
          <w:r>
            <w:rPr>
              <w:rStyle w:val="10"/>
            </w:rPr>
            <w:t xml:space="preserve">5 </w:t>
          </w:r>
          <w:r>
            <w:rPr>
              <w:rStyle w:val="10"/>
            </w:rPr>
            <w:tab/>
          </w:r>
          <w:r>
            <w:rPr>
              <w:rStyle w:val="10"/>
            </w:rPr>
            <w:t>CRONOGRAMA</w:t>
          </w:r>
          <w:r>
            <w:tab/>
          </w:r>
          <w:r>
            <w:fldChar w:fldCharType="begin"/>
          </w:r>
          <w:r>
            <w:instrText xml:space="preserve"> PAGEREF _Toc194461525 \h </w:instrText>
          </w:r>
          <w:r>
            <w:fldChar w:fldCharType="separate"/>
          </w:r>
          <w:r>
            <w:t>8</w:t>
          </w:r>
          <w:r>
            <w:fldChar w:fldCharType="end"/>
          </w:r>
          <w:r>
            <w:fldChar w:fldCharType="end"/>
          </w:r>
        </w:p>
        <w:p w14:paraId="4AC314B5">
          <w:pPr>
            <w:pStyle w:val="17"/>
          </w:pPr>
          <w:r>
            <w:fldChar w:fldCharType="begin"/>
          </w:r>
          <w:r>
            <w:instrText xml:space="preserve"> HYPERLINK \l "_Toc194461526" </w:instrText>
          </w:r>
          <w:r>
            <w:fldChar w:fldCharType="separate"/>
          </w:r>
          <w:r>
            <w:rPr>
              <w:rStyle w:val="10"/>
            </w:rPr>
            <w:t>REFERÊNCIAS</w:t>
          </w:r>
          <w:r>
            <w:tab/>
          </w:r>
          <w:r>
            <w:fldChar w:fldCharType="begin"/>
          </w:r>
          <w:r>
            <w:instrText xml:space="preserve"> PAGEREF _Toc194461526 \h </w:instrText>
          </w:r>
          <w:r>
            <w:fldChar w:fldCharType="separate"/>
          </w:r>
          <w:r>
            <w:t>9</w:t>
          </w:r>
          <w:r>
            <w:fldChar w:fldCharType="end"/>
          </w:r>
          <w:r>
            <w:fldChar w:fldCharType="end"/>
          </w:r>
          <w:r>
            <w:fldChar w:fldCharType="end"/>
          </w:r>
        </w:p>
      </w:sdtContent>
    </w:sdt>
    <w:p w14:paraId="6C291C2D">
      <w:pPr>
        <w:spacing w:before="240" w:after="120"/>
        <w:rPr>
          <w:rFonts w:eastAsia="Times New Roman" w:cs="Times New Roman"/>
          <w:b/>
          <w:bCs/>
          <w:szCs w:val="24"/>
        </w:rPr>
      </w:pPr>
    </w:p>
    <w:p w14:paraId="5DEB20AD">
      <w:pPr>
        <w:spacing w:before="240" w:after="120"/>
        <w:rPr>
          <w:rFonts w:eastAsia="Times New Roman" w:cs="Times New Roman"/>
          <w:b/>
          <w:bCs/>
          <w:szCs w:val="24"/>
        </w:rPr>
      </w:pPr>
      <w:r>
        <w:rPr>
          <w:rFonts w:eastAsia="Times New Roman" w:cs="Times New Roman"/>
          <w:b/>
          <w:bCs/>
          <w:szCs w:val="24"/>
        </w:rPr>
        <w:t>Instruções:</w:t>
      </w:r>
    </w:p>
    <w:p w14:paraId="7F5644CE">
      <w:pPr>
        <w:pStyle w:val="31"/>
        <w:numPr>
          <w:ilvl w:val="0"/>
          <w:numId w:val="1"/>
        </w:numPr>
        <w:spacing w:after="240" w:line="240" w:lineRule="auto"/>
        <w:ind w:left="357" w:hanging="357"/>
        <w:rPr>
          <w:rFonts w:cs="Times New Roman"/>
          <w:b/>
          <w:bCs/>
          <w:color w:val="000000"/>
          <w:szCs w:val="24"/>
        </w:rPr>
      </w:pPr>
      <w:r>
        <w:rPr>
          <w:rFonts w:eastAsia="Times New Roman" w:cs="Times New Roman"/>
          <w:szCs w:val="24"/>
        </w:rPr>
        <w:t xml:space="preserve">Este sumário foi gerado automaticamente. Antes de imprimir ou salvar a versão final do documento, certifique-se de atualizá-lo clicando na guia </w:t>
      </w:r>
      <w:r>
        <w:rPr>
          <w:rFonts w:eastAsia="Times New Roman" w:cs="Times New Roman"/>
          <w:b/>
          <w:bCs/>
          <w:szCs w:val="24"/>
        </w:rPr>
        <w:t>Referências</w:t>
      </w:r>
      <w:r>
        <w:rPr>
          <w:rFonts w:eastAsia="Times New Roman" w:cs="Times New Roman"/>
          <w:szCs w:val="24"/>
        </w:rPr>
        <w:t xml:space="preserve"> e, em seguida, na opção </w:t>
      </w:r>
      <w:r>
        <w:rPr>
          <w:rFonts w:eastAsia="Times New Roman" w:cs="Times New Roman"/>
          <w:b/>
          <w:bCs/>
          <w:szCs w:val="24"/>
        </w:rPr>
        <w:t>Atualizar Sumário</w:t>
      </w:r>
      <w:r>
        <w:rPr>
          <w:rFonts w:eastAsia="Times New Roman" w:cs="Times New Roman"/>
          <w:szCs w:val="24"/>
        </w:rPr>
        <w:t xml:space="preserve"> para garantir que todos os títulos e páginas estejam corretos.</w:t>
      </w:r>
      <w:r>
        <w:rPr>
          <w:rFonts w:cs="Times New Roman"/>
          <w:color w:val="000000"/>
          <w:szCs w:val="24"/>
        </w:rPr>
        <w:t xml:space="preserve"> </w:t>
      </w:r>
    </w:p>
    <w:p w14:paraId="549F1BD2">
      <w:pPr>
        <w:pStyle w:val="31"/>
        <w:spacing w:line="240" w:lineRule="auto"/>
        <w:ind w:left="357" w:firstLine="0"/>
        <w:rPr>
          <w:rFonts w:cs="Times New Roman"/>
          <w:b/>
          <w:bCs/>
          <w:color w:val="000000"/>
          <w:szCs w:val="24"/>
        </w:rPr>
      </w:pPr>
    </w:p>
    <w:p w14:paraId="62AADCDF">
      <w:pPr>
        <w:pStyle w:val="31"/>
        <w:numPr>
          <w:ilvl w:val="0"/>
          <w:numId w:val="1"/>
        </w:numPr>
        <w:spacing w:line="240" w:lineRule="auto"/>
        <w:ind w:left="357" w:hanging="357"/>
        <w:rPr>
          <w:rFonts w:cs="Times New Roman"/>
          <w:b/>
          <w:bCs/>
          <w:szCs w:val="24"/>
        </w:rPr>
      </w:pPr>
      <w:r>
        <w:rPr>
          <w:rFonts w:cs="Times New Roman"/>
          <w:szCs w:val="24"/>
        </w:rPr>
        <w:t xml:space="preserve">O anteprojeto deverá ser apresentado em formato PDF, com espaçamento 1,5 entre linhas, margens superior e esquerda de 3 cm, margens inferior e direita de 2 cm, utilizando fonte Times New Roman, tamanho 12. Para inscrições no </w:t>
      </w:r>
      <w:r>
        <w:rPr>
          <w:rFonts w:cs="Times New Roman"/>
          <w:b/>
          <w:bCs/>
          <w:szCs w:val="24"/>
        </w:rPr>
        <w:t>nível de mestrado</w:t>
      </w:r>
      <w:r>
        <w:rPr>
          <w:rFonts w:cs="Times New Roman"/>
          <w:szCs w:val="24"/>
        </w:rPr>
        <w:t xml:space="preserve">, o anteprojeto deverá ter no máximo </w:t>
      </w:r>
      <w:r>
        <w:rPr>
          <w:rFonts w:hint="default" w:cs="Times New Roman"/>
          <w:b/>
          <w:bCs/>
          <w:szCs w:val="24"/>
          <w:lang w:val="pt-BR"/>
        </w:rPr>
        <w:t>8</w:t>
      </w:r>
      <w:r>
        <w:rPr>
          <w:rFonts w:cs="Times New Roman"/>
          <w:b/>
          <w:bCs/>
          <w:szCs w:val="24"/>
        </w:rPr>
        <w:t xml:space="preserve"> (</w:t>
      </w:r>
      <w:r>
        <w:rPr>
          <w:rFonts w:hint="default" w:cs="Times New Roman"/>
          <w:b/>
          <w:bCs/>
          <w:szCs w:val="24"/>
          <w:lang w:val="pt-BR"/>
        </w:rPr>
        <w:t>oito</w:t>
      </w:r>
      <w:r>
        <w:rPr>
          <w:rFonts w:cs="Times New Roman"/>
          <w:b/>
          <w:bCs/>
          <w:szCs w:val="24"/>
        </w:rPr>
        <w:t>) páginas</w:t>
      </w:r>
      <w:r>
        <w:rPr>
          <w:rFonts w:cs="Times New Roman"/>
          <w:szCs w:val="24"/>
        </w:rPr>
        <w:t xml:space="preserve">; para inscrições no </w:t>
      </w:r>
      <w:r>
        <w:rPr>
          <w:rFonts w:cs="Times New Roman"/>
          <w:b/>
          <w:bCs/>
          <w:szCs w:val="24"/>
        </w:rPr>
        <w:t>nível de doutorado</w:t>
      </w:r>
      <w:r>
        <w:rPr>
          <w:rFonts w:cs="Times New Roman"/>
          <w:szCs w:val="24"/>
        </w:rPr>
        <w:t xml:space="preserve">, deverá ter no máximo </w:t>
      </w:r>
      <w:r>
        <w:rPr>
          <w:rFonts w:hint="default" w:cs="Times New Roman"/>
          <w:b/>
          <w:bCs/>
          <w:szCs w:val="24"/>
          <w:lang w:val="pt-BR"/>
        </w:rPr>
        <w:t>12</w:t>
      </w:r>
      <w:r>
        <w:rPr>
          <w:rFonts w:cs="Times New Roman"/>
          <w:b/>
          <w:bCs/>
          <w:szCs w:val="24"/>
        </w:rPr>
        <w:t xml:space="preserve"> (</w:t>
      </w:r>
      <w:r>
        <w:rPr>
          <w:rFonts w:hint="default" w:cs="Times New Roman"/>
          <w:b/>
          <w:bCs/>
          <w:szCs w:val="24"/>
          <w:lang w:val="pt-BR"/>
        </w:rPr>
        <w:t>doze</w:t>
      </w:r>
      <w:r>
        <w:rPr>
          <w:rFonts w:cs="Times New Roman"/>
          <w:b/>
          <w:bCs/>
          <w:szCs w:val="24"/>
        </w:rPr>
        <w:t xml:space="preserve">) páginas. </w:t>
      </w:r>
      <w:r>
        <w:rPr>
          <w:rFonts w:cs="Times New Roman"/>
          <w:szCs w:val="24"/>
        </w:rPr>
        <w:t xml:space="preserve">Em ambos os casos, não serão contabilizados no limite de </w:t>
      </w:r>
      <w:bookmarkStart w:id="11" w:name="_GoBack"/>
      <w:bookmarkEnd w:id="11"/>
      <w:r>
        <w:rPr>
          <w:rFonts w:cs="Times New Roman"/>
          <w:szCs w:val="24"/>
        </w:rPr>
        <w:t>páginas os elementos pré-textuais e pós-textuais, tais como capa, sumário, cronograma e referências bibliográficas.</w:t>
      </w:r>
    </w:p>
    <w:p w14:paraId="508E0DE9">
      <w:pPr>
        <w:spacing w:line="240" w:lineRule="auto"/>
        <w:ind w:firstLine="426"/>
        <w:rPr>
          <w:rFonts w:cs="Times New Roman"/>
          <w:b/>
          <w:bCs/>
          <w:szCs w:val="24"/>
        </w:rPr>
      </w:pPr>
    </w:p>
    <w:p w14:paraId="6D91FEE2">
      <w:pPr>
        <w:pStyle w:val="31"/>
        <w:numPr>
          <w:ilvl w:val="0"/>
          <w:numId w:val="1"/>
        </w:numPr>
        <w:spacing w:after="120" w:line="240" w:lineRule="auto"/>
        <w:ind w:left="357" w:hanging="357"/>
        <w:rPr>
          <w:rFonts w:cs="Times New Roman"/>
          <w:b/>
          <w:bCs/>
          <w:szCs w:val="24"/>
        </w:rPr>
      </w:pPr>
      <w:r>
        <w:rPr>
          <w:rFonts w:cs="Times New Roman"/>
          <w:szCs w:val="24"/>
        </w:rPr>
        <w:t xml:space="preserve">É vedada qualquer forma de identificação nominal do(a) proponente no texto do projeto, bem como em sua capa, elementos pré-textuais ou pós-textuais. </w:t>
      </w:r>
      <w:r>
        <w:rPr>
          <w:rFonts w:cs="Times New Roman"/>
          <w:b/>
          <w:bCs/>
          <w:szCs w:val="24"/>
        </w:rPr>
        <w:t xml:space="preserve">A presença de nome, </w:t>
      </w:r>
      <w:r>
        <w:rPr>
          <w:rFonts w:cs="Times New Roman"/>
          <w:szCs w:val="24"/>
        </w:rPr>
        <w:t>assinatura ou qualquer outra informação que permita a identificação do(a) autor(a) implicará na</w:t>
      </w:r>
      <w:r>
        <w:rPr>
          <w:rFonts w:cs="Times New Roman"/>
          <w:b/>
          <w:bCs/>
          <w:szCs w:val="24"/>
        </w:rPr>
        <w:t xml:space="preserve"> eliminação automática da proposta.</w:t>
      </w:r>
    </w:p>
    <w:p w14:paraId="3F98F458">
      <w:pPr>
        <w:spacing w:line="240" w:lineRule="auto"/>
        <w:rPr>
          <w:rFonts w:cs="Times New Roman"/>
          <w:b/>
          <w:bCs/>
          <w:szCs w:val="24"/>
        </w:rPr>
      </w:pPr>
    </w:p>
    <w:p w14:paraId="39F5FB91">
      <w:pPr>
        <w:rPr>
          <w:rFonts w:cs="Times New Roman"/>
          <w:szCs w:val="24"/>
        </w:rPr>
      </w:pPr>
      <w:r>
        <w:rPr>
          <w:rFonts w:cs="Times New Roman"/>
          <w:b/>
          <w:bCs/>
          <w:color w:val="000000"/>
          <w:szCs w:val="24"/>
        </w:rPr>
        <w:t xml:space="preserve">Atenção! </w:t>
      </w:r>
      <w:r>
        <w:rPr>
          <w:rFonts w:cs="Times New Roman"/>
          <w:color w:val="000000"/>
          <w:szCs w:val="24"/>
        </w:rPr>
        <w:t>Estes textos orientativos deverão ser removidos da versão final deste documento!</w:t>
      </w:r>
    </w:p>
    <w:p w14:paraId="775BC0EF">
      <w:pPr>
        <w:rPr>
          <w:rFonts w:cs="Times New Roman"/>
        </w:rPr>
        <w:sectPr>
          <w:headerReference r:id="rId5" w:type="default"/>
          <w:pgSz w:w="11906" w:h="16838"/>
          <w:pgMar w:top="1701" w:right="1134" w:bottom="1134" w:left="1701" w:header="709" w:footer="709" w:gutter="0"/>
          <w:pgNumType w:start="1"/>
          <w:cols w:space="720" w:num="1"/>
        </w:sectPr>
      </w:pPr>
      <w:r>
        <w:rPr>
          <w:rFonts w:cs="Times New Roman"/>
        </w:rPr>
        <w:br w:type="page"/>
      </w:r>
    </w:p>
    <w:p w14:paraId="7F2F953A">
      <w:pPr>
        <w:pStyle w:val="25"/>
      </w:pPr>
      <w:bookmarkStart w:id="1" w:name="_Toc194461517"/>
      <w:r>
        <w:t>1 INTRODUÇÃO</w:t>
      </w:r>
      <w:bookmarkEnd w:id="1"/>
    </w:p>
    <w:p w14:paraId="5F7CD6B1">
      <w:pPr>
        <w:ind w:firstLine="708"/>
        <w:rPr>
          <w:rFonts w:eastAsia="Times New Roman" w:cs="Times New Roman"/>
          <w:b/>
          <w:szCs w:val="24"/>
        </w:rPr>
      </w:pPr>
    </w:p>
    <w:p w14:paraId="021A0864">
      <w:pPr>
        <w:rPr>
          <w:rFonts w:eastAsia="Times New Roman" w:cs="Times New Roman"/>
          <w:b/>
          <w:szCs w:val="24"/>
        </w:rPr>
      </w:pPr>
      <w:r>
        <w:rPr>
          <w:rFonts w:eastAsia="Times New Roman" w:cs="Times New Roman"/>
          <w:b/>
          <w:szCs w:val="24"/>
        </w:rPr>
        <w:tab/>
      </w:r>
      <w:r>
        <w:rPr>
          <w:rFonts w:eastAsia="Times New Roman" w:cs="Times New Roman"/>
          <w:b/>
          <w:szCs w:val="24"/>
        </w:rPr>
        <w:t>Instruções:</w:t>
      </w:r>
    </w:p>
    <w:p w14:paraId="02B53CD6">
      <w:pPr>
        <w:rPr>
          <w:rFonts w:cs="Times New Roman"/>
          <w:color w:val="000000"/>
          <w:szCs w:val="24"/>
        </w:rPr>
      </w:pPr>
      <w:r>
        <w:rPr>
          <w:rFonts w:cs="Times New Roman"/>
          <w:color w:val="000000"/>
          <w:szCs w:val="24"/>
        </w:rPr>
        <w:t xml:space="preserve">Nesta seção, deve ser apresentada uma breve contextualização do tema e do que se pretende desenvolver no anteprojeto, com indicação da instituição, prática profissional ou realidade social que constitui o objeto de estudo. A introdução deve incluir, de forma articulada, a delimitação do </w:t>
      </w:r>
      <w:r>
        <w:rPr>
          <w:rFonts w:cs="Times New Roman"/>
          <w:b/>
          <w:bCs/>
          <w:color w:val="000000"/>
          <w:szCs w:val="24"/>
        </w:rPr>
        <w:t>1. 1 problema de pesquisa</w:t>
      </w:r>
      <w:r>
        <w:rPr>
          <w:rFonts w:cs="Times New Roman"/>
          <w:color w:val="000000"/>
          <w:szCs w:val="24"/>
        </w:rPr>
        <w:t xml:space="preserve">; </w:t>
      </w:r>
      <w:r>
        <w:rPr>
          <w:rFonts w:cs="Times New Roman"/>
          <w:b/>
          <w:bCs/>
          <w:color w:val="000000"/>
          <w:szCs w:val="24"/>
        </w:rPr>
        <w:t>1.2 objetivo geral</w:t>
      </w:r>
      <w:r>
        <w:rPr>
          <w:rFonts w:cs="Times New Roman"/>
          <w:color w:val="000000"/>
          <w:szCs w:val="24"/>
        </w:rPr>
        <w:t xml:space="preserve">; </w:t>
      </w:r>
      <w:r>
        <w:rPr>
          <w:rFonts w:cs="Times New Roman"/>
          <w:b/>
          <w:bCs/>
          <w:color w:val="000000"/>
          <w:szCs w:val="24"/>
        </w:rPr>
        <w:t>1.2.1</w:t>
      </w:r>
      <w:r>
        <w:rPr>
          <w:rFonts w:cs="Times New Roman"/>
          <w:color w:val="000000"/>
          <w:szCs w:val="24"/>
        </w:rPr>
        <w:t xml:space="preserve"> </w:t>
      </w:r>
      <w:r>
        <w:rPr>
          <w:rFonts w:cs="Times New Roman"/>
          <w:b/>
          <w:bCs/>
          <w:color w:val="000000"/>
          <w:szCs w:val="24"/>
        </w:rPr>
        <w:t>Objetivos específicos</w:t>
      </w:r>
      <w:r>
        <w:rPr>
          <w:rFonts w:cs="Times New Roman"/>
          <w:color w:val="000000"/>
          <w:szCs w:val="24"/>
        </w:rPr>
        <w:t xml:space="preserve"> a serem alcançados, bem como as justificativas que evidenciem a relevância acadêmica, social e pessoal/profissional da proposta. </w:t>
      </w:r>
    </w:p>
    <w:p w14:paraId="5003F078">
      <w:pPr>
        <w:rPr>
          <w:rFonts w:cs="Times New Roman"/>
          <w:color w:val="000000"/>
          <w:szCs w:val="24"/>
        </w:rPr>
      </w:pPr>
      <w:r>
        <w:rPr>
          <w:rFonts w:cs="Times New Roman"/>
          <w:b/>
          <w:bCs/>
          <w:color w:val="000000"/>
          <w:szCs w:val="24"/>
        </w:rPr>
        <w:t>Atenção!</w:t>
      </w:r>
      <w:r>
        <w:rPr>
          <w:rFonts w:cs="Times New Roman"/>
          <w:color w:val="000000"/>
          <w:szCs w:val="24"/>
        </w:rPr>
        <w:t xml:space="preserve"> Após preencher esta seção, este texto orientativo deverá ser removido do documento.</w:t>
      </w:r>
    </w:p>
    <w:p w14:paraId="694F8D9C">
      <w:pPr>
        <w:rPr>
          <w:rFonts w:cs="Times New Roman"/>
          <w:color w:val="000000"/>
          <w:szCs w:val="24"/>
        </w:rPr>
      </w:pPr>
    </w:p>
    <w:p w14:paraId="7676EE9F">
      <w:pPr>
        <w:rPr>
          <w:rFonts w:cs="Times New Roman"/>
          <w:color w:val="000000"/>
          <w:szCs w:val="24"/>
        </w:rPr>
      </w:pPr>
    </w:p>
    <w:p w14:paraId="4E13077B">
      <w:pPr>
        <w:pStyle w:val="3"/>
      </w:pPr>
      <w:bookmarkStart w:id="2" w:name="_Toc194461518"/>
      <w:r>
        <w:rPr>
          <w:bCs/>
        </w:rPr>
        <w:t>1</w:t>
      </w:r>
      <w:r>
        <w:rPr>
          <w:b w:val="0"/>
        </w:rPr>
        <w:t>.</w:t>
      </w:r>
      <w:r>
        <w:t>1 Problema de pesquisa</w:t>
      </w:r>
      <w:bookmarkEnd w:id="2"/>
    </w:p>
    <w:p w14:paraId="659D9370"/>
    <w:p w14:paraId="50BFCFE2"/>
    <w:p w14:paraId="5F2FE0AB">
      <w:pPr>
        <w:pStyle w:val="3"/>
      </w:pPr>
      <w:bookmarkStart w:id="3" w:name="_Toc194461519"/>
      <w:r>
        <w:t>1.2 Objetivo geral</w:t>
      </w:r>
      <w:bookmarkEnd w:id="3"/>
    </w:p>
    <w:p w14:paraId="0B1CC9FC"/>
    <w:p w14:paraId="37D94441"/>
    <w:p w14:paraId="4657178A">
      <w:pPr>
        <w:pStyle w:val="4"/>
      </w:pPr>
      <w:bookmarkStart w:id="4" w:name="_Toc194461520"/>
      <w:r>
        <w:t>1.2.1 Objetivos específicos</w:t>
      </w:r>
      <w:bookmarkEnd w:id="4"/>
    </w:p>
    <w:p w14:paraId="31CF3449"/>
    <w:p w14:paraId="57D53EE0"/>
    <w:p w14:paraId="061E9B9F">
      <w:pPr>
        <w:pStyle w:val="3"/>
      </w:pPr>
      <w:bookmarkStart w:id="5" w:name="_Toc194461521"/>
      <w:r>
        <w:t>1.3 Justificativa</w:t>
      </w:r>
      <w:bookmarkEnd w:id="5"/>
    </w:p>
    <w:p w14:paraId="35EDF202"/>
    <w:p w14:paraId="64A7960C"/>
    <w:p w14:paraId="49CA6E44"/>
    <w:p w14:paraId="51E67465"/>
    <w:p w14:paraId="64773442"/>
    <w:p w14:paraId="284A5BC7">
      <w:pPr>
        <w:rPr>
          <w:rFonts w:cs="Times New Roman"/>
          <w:color w:val="000000"/>
          <w:szCs w:val="24"/>
        </w:rPr>
      </w:pPr>
    </w:p>
    <w:p w14:paraId="7E377EDF">
      <w:pPr>
        <w:pBdr>
          <w:top w:val="none" w:color="auto" w:sz="0" w:space="0"/>
          <w:left w:val="none" w:color="auto" w:sz="0" w:space="0"/>
          <w:bottom w:val="none" w:color="auto" w:sz="0" w:space="0"/>
          <w:right w:val="none" w:color="auto" w:sz="0" w:space="0"/>
          <w:between w:val="none" w:color="auto" w:sz="0" w:space="0"/>
        </w:pBdr>
        <w:ind w:firstLine="708"/>
        <w:rPr>
          <w:rFonts w:eastAsia="Times New Roman" w:cs="Times New Roman"/>
          <w:color w:val="000000"/>
          <w:szCs w:val="24"/>
        </w:rPr>
      </w:pPr>
    </w:p>
    <w:p w14:paraId="0A35AB21">
      <w:pPr>
        <w:rPr>
          <w:rFonts w:eastAsia="Times New Roman" w:cs="Times New Roman"/>
          <w:color w:val="000000"/>
          <w:szCs w:val="24"/>
        </w:rPr>
      </w:pPr>
      <w:r>
        <w:rPr>
          <w:rFonts w:eastAsia="Times New Roman" w:cs="Times New Roman"/>
          <w:color w:val="000000"/>
          <w:szCs w:val="24"/>
        </w:rPr>
        <w:br w:type="page"/>
      </w:r>
    </w:p>
    <w:p w14:paraId="4A2CA5C4">
      <w:pPr>
        <w:pStyle w:val="25"/>
      </w:pPr>
      <w:bookmarkStart w:id="6" w:name="_Toc194461522"/>
      <w:r>
        <w:t>2 REVISÃO DE LITERATURA</w:t>
      </w:r>
      <w:bookmarkEnd w:id="6"/>
    </w:p>
    <w:p w14:paraId="1847DB34">
      <w:pPr>
        <w:pBdr>
          <w:top w:val="none" w:color="auto" w:sz="0" w:space="0"/>
          <w:left w:val="none" w:color="auto" w:sz="0" w:space="0"/>
          <w:bottom w:val="none" w:color="auto" w:sz="0" w:space="0"/>
          <w:right w:val="none" w:color="auto" w:sz="0" w:space="0"/>
          <w:between w:val="none" w:color="auto" w:sz="0" w:space="0"/>
        </w:pBdr>
        <w:rPr>
          <w:rFonts w:eastAsia="Times New Roman" w:cs="Times New Roman"/>
          <w:b/>
          <w:bCs/>
          <w:color w:val="000000"/>
          <w:szCs w:val="24"/>
        </w:rPr>
      </w:pPr>
    </w:p>
    <w:p w14:paraId="2A072533">
      <w:pPr>
        <w:pBdr>
          <w:top w:val="none" w:color="auto" w:sz="0" w:space="0"/>
          <w:left w:val="none" w:color="auto" w:sz="0" w:space="0"/>
          <w:bottom w:val="none" w:color="auto" w:sz="0" w:space="0"/>
          <w:right w:val="none" w:color="auto" w:sz="0" w:space="0"/>
          <w:between w:val="none" w:color="auto" w:sz="0" w:space="0"/>
        </w:pBdr>
        <w:tabs>
          <w:tab w:val="left" w:pos="284"/>
        </w:tabs>
        <w:ind w:right="52" w:firstLine="851"/>
        <w:rPr>
          <w:rFonts w:cs="Times New Roman"/>
          <w:color w:val="000000"/>
          <w:szCs w:val="24"/>
        </w:rPr>
      </w:pPr>
      <w:r>
        <w:rPr>
          <w:rFonts w:cs="Times New Roman"/>
          <w:b/>
          <w:bCs/>
          <w:color w:val="000000"/>
          <w:szCs w:val="24"/>
        </w:rPr>
        <w:t>Instruções:</w:t>
      </w:r>
    </w:p>
    <w:p w14:paraId="6F2ACF98">
      <w:pPr>
        <w:pBdr>
          <w:top w:val="none" w:color="auto" w:sz="0" w:space="0"/>
          <w:left w:val="none" w:color="auto" w:sz="0" w:space="0"/>
          <w:bottom w:val="none" w:color="auto" w:sz="0" w:space="0"/>
          <w:right w:val="none" w:color="auto" w:sz="0" w:space="0"/>
          <w:between w:val="none" w:color="auto" w:sz="0" w:space="0"/>
        </w:pBdr>
        <w:tabs>
          <w:tab w:val="left" w:pos="284"/>
        </w:tabs>
        <w:ind w:right="52" w:firstLine="851"/>
        <w:rPr>
          <w:rFonts w:cs="Times New Roman"/>
          <w:color w:val="000000"/>
          <w:szCs w:val="24"/>
        </w:rPr>
      </w:pPr>
      <w:r>
        <w:rPr>
          <w:rFonts w:cs="Times New Roman"/>
          <w:color w:val="000000"/>
          <w:szCs w:val="24"/>
        </w:rPr>
        <w:t>Nesta seção, deve ser apresentada uma síntese das principais fontes bibliográficas que fundamentam o anteprojeto, com destaque para aquelas diretamente relacionadas ao tema proposto. A revisão deverá evidenciar o estado atual do conhecimento sobre o assunto, identificando lacunas, contribuições e embasando a relevância da pesquisa.</w:t>
      </w:r>
    </w:p>
    <w:p w14:paraId="586AF1A7">
      <w:pPr>
        <w:pBdr>
          <w:top w:val="none" w:color="auto" w:sz="0" w:space="0"/>
          <w:left w:val="none" w:color="auto" w:sz="0" w:space="0"/>
          <w:bottom w:val="none" w:color="auto" w:sz="0" w:space="0"/>
          <w:right w:val="none" w:color="auto" w:sz="0" w:space="0"/>
          <w:between w:val="none" w:color="auto" w:sz="0" w:space="0"/>
        </w:pBdr>
        <w:tabs>
          <w:tab w:val="left" w:pos="284"/>
        </w:tabs>
        <w:ind w:right="52" w:firstLine="851"/>
        <w:rPr>
          <w:rFonts w:cs="Times New Roman"/>
          <w:color w:val="000000"/>
          <w:szCs w:val="24"/>
        </w:rPr>
      </w:pPr>
      <w:r>
        <w:rPr>
          <w:rFonts w:cs="Times New Roman"/>
          <w:b/>
          <w:bCs/>
          <w:color w:val="000000"/>
          <w:szCs w:val="24"/>
        </w:rPr>
        <w:t>Atenção!</w:t>
      </w:r>
      <w:r>
        <w:rPr>
          <w:rFonts w:cs="Times New Roman"/>
          <w:color w:val="000000"/>
          <w:szCs w:val="24"/>
        </w:rPr>
        <w:t xml:space="preserve"> Após preencher esta seção, este texto orientativo deverá ser excluído do documento.</w:t>
      </w:r>
    </w:p>
    <w:p w14:paraId="0DFBE11B">
      <w:pPr>
        <w:pBdr>
          <w:top w:val="none" w:color="auto" w:sz="0" w:space="0"/>
          <w:left w:val="none" w:color="auto" w:sz="0" w:space="0"/>
          <w:bottom w:val="none" w:color="auto" w:sz="0" w:space="0"/>
          <w:right w:val="none" w:color="auto" w:sz="0" w:space="0"/>
          <w:between w:val="none" w:color="auto" w:sz="0" w:space="0"/>
        </w:pBdr>
        <w:tabs>
          <w:tab w:val="left" w:pos="284"/>
        </w:tabs>
        <w:ind w:right="52" w:firstLine="851"/>
        <w:rPr>
          <w:rFonts w:cs="Times New Roman"/>
          <w:color w:val="000000"/>
          <w:szCs w:val="24"/>
        </w:rPr>
      </w:pPr>
      <w:r>
        <w:rPr>
          <w:rFonts w:cs="Times New Roman"/>
          <w:color w:val="000000"/>
          <w:szCs w:val="24"/>
        </w:rPr>
        <w:t xml:space="preserve"> </w:t>
      </w:r>
    </w:p>
    <w:p w14:paraId="7DD9220A">
      <w:pPr>
        <w:rPr>
          <w:rFonts w:eastAsia="Times New Roman" w:cs="Times New Roman"/>
          <w:b/>
          <w:bCs/>
          <w:color w:val="000000"/>
          <w:szCs w:val="24"/>
        </w:rPr>
      </w:pPr>
      <w:r>
        <w:rPr>
          <w:rFonts w:eastAsia="Times New Roman" w:cs="Times New Roman"/>
          <w:b/>
          <w:bCs/>
          <w:color w:val="000000"/>
          <w:szCs w:val="24"/>
        </w:rPr>
        <w:br w:type="page"/>
      </w:r>
    </w:p>
    <w:p w14:paraId="4C3B4875">
      <w:pPr>
        <w:pStyle w:val="25"/>
      </w:pPr>
      <w:bookmarkStart w:id="7" w:name="_Toc194461523"/>
      <w:r>
        <w:t>3 METODOLOGIA</w:t>
      </w:r>
      <w:bookmarkEnd w:id="7"/>
    </w:p>
    <w:p w14:paraId="28FDCBF8">
      <w:pPr>
        <w:pBdr>
          <w:top w:val="none" w:color="auto" w:sz="0" w:space="0"/>
          <w:left w:val="none" w:color="auto" w:sz="0" w:space="0"/>
          <w:bottom w:val="none" w:color="auto" w:sz="0" w:space="0"/>
          <w:right w:val="none" w:color="auto" w:sz="0" w:space="0"/>
          <w:between w:val="none" w:color="auto" w:sz="0" w:space="0"/>
        </w:pBdr>
        <w:rPr>
          <w:rFonts w:eastAsia="Times New Roman" w:cs="Times New Roman"/>
          <w:b/>
          <w:bCs/>
          <w:color w:val="000000"/>
          <w:szCs w:val="24"/>
        </w:rPr>
      </w:pPr>
    </w:p>
    <w:p w14:paraId="1E90EC12">
      <w:pPr>
        <w:pBdr>
          <w:top w:val="none" w:color="auto" w:sz="0" w:space="0"/>
          <w:left w:val="none" w:color="auto" w:sz="0" w:space="0"/>
          <w:bottom w:val="none" w:color="auto" w:sz="0" w:space="0"/>
          <w:right w:val="none" w:color="auto" w:sz="0" w:space="0"/>
          <w:between w:val="none" w:color="auto" w:sz="0" w:space="0"/>
        </w:pBdr>
        <w:jc w:val="left"/>
        <w:rPr>
          <w:rFonts w:eastAsia="Times New Roman" w:cs="Times New Roman"/>
          <w:b/>
          <w:bCs/>
          <w:color w:val="000000"/>
          <w:szCs w:val="24"/>
        </w:rPr>
      </w:pPr>
      <w:r>
        <w:rPr>
          <w:rFonts w:eastAsia="Times New Roman" w:cs="Times New Roman"/>
          <w:b/>
          <w:bCs/>
          <w:color w:val="000000"/>
          <w:szCs w:val="24"/>
        </w:rPr>
        <w:t xml:space="preserve">Instruções: </w:t>
      </w:r>
    </w:p>
    <w:p w14:paraId="0E42585D">
      <w:pPr>
        <w:ind w:firstLine="720"/>
        <w:rPr>
          <w:rFonts w:cs="Times New Roman"/>
          <w:color w:val="000000"/>
          <w:szCs w:val="24"/>
        </w:rPr>
      </w:pPr>
      <w:r>
        <w:rPr>
          <w:rFonts w:cs="Times New Roman"/>
          <w:color w:val="000000"/>
          <w:szCs w:val="24"/>
        </w:rPr>
        <w:t>Nesta seção, deve ser apresentada de forma clara e objetiva a explicitação dos métodos, procedimentos e técnicas que serão adotados para o desenvolvimento da proposta de pesquisa, garantindo a coerência com os objetivos e a natureza do estudo.</w:t>
      </w:r>
    </w:p>
    <w:p w14:paraId="5E45D1DC">
      <w:pPr>
        <w:pBdr>
          <w:top w:val="none" w:color="auto" w:sz="0" w:space="0"/>
          <w:left w:val="none" w:color="auto" w:sz="0" w:space="0"/>
          <w:bottom w:val="none" w:color="auto" w:sz="0" w:space="0"/>
          <w:right w:val="none" w:color="auto" w:sz="0" w:space="0"/>
          <w:between w:val="none" w:color="auto" w:sz="0" w:space="0"/>
        </w:pBdr>
        <w:rPr>
          <w:rFonts w:eastAsia="Times New Roman" w:cs="Times New Roman"/>
          <w:color w:val="000000"/>
          <w:szCs w:val="24"/>
        </w:rPr>
      </w:pPr>
      <w:r>
        <w:rPr>
          <w:rFonts w:eastAsia="Times New Roman" w:cs="Times New Roman"/>
          <w:b/>
          <w:bCs/>
          <w:color w:val="000000"/>
          <w:szCs w:val="24"/>
        </w:rPr>
        <w:t>Atenção!</w:t>
      </w:r>
      <w:r>
        <w:rPr>
          <w:rFonts w:eastAsia="Times New Roman" w:cs="Times New Roman"/>
          <w:color w:val="000000"/>
          <w:szCs w:val="24"/>
        </w:rPr>
        <w:t xml:space="preserve"> Após o preenchimento desta seção, estas instruções deverão ser removidas do documento.</w:t>
      </w:r>
    </w:p>
    <w:p w14:paraId="3C335474">
      <w:pPr>
        <w:ind w:firstLine="720"/>
        <w:rPr>
          <w:rFonts w:cs="Times New Roman"/>
          <w:color w:val="000000"/>
          <w:szCs w:val="24"/>
        </w:rPr>
      </w:pPr>
    </w:p>
    <w:p w14:paraId="4646BD1B">
      <w:pPr>
        <w:ind w:firstLine="720"/>
        <w:rPr>
          <w:rFonts w:cs="Times New Roman"/>
          <w:color w:val="000000"/>
          <w:szCs w:val="24"/>
        </w:rPr>
      </w:pPr>
    </w:p>
    <w:p w14:paraId="305ED58E">
      <w:pPr>
        <w:ind w:firstLine="720"/>
        <w:rPr>
          <w:rFonts w:cs="Times New Roman"/>
          <w:color w:val="000000"/>
          <w:szCs w:val="24"/>
        </w:rPr>
      </w:pPr>
      <w:r>
        <w:rPr>
          <w:rFonts w:cs="Times New Roman"/>
          <w:color w:val="000000"/>
          <w:szCs w:val="24"/>
        </w:rPr>
        <w:br w:type="page"/>
      </w:r>
    </w:p>
    <w:p w14:paraId="3A414783">
      <w:pPr>
        <w:pStyle w:val="25"/>
      </w:pPr>
      <w:bookmarkStart w:id="8" w:name="_Toc194461524"/>
      <w:r>
        <w:t>4 RESULTADOS ESPERADOS</w:t>
      </w:r>
      <w:bookmarkEnd w:id="8"/>
    </w:p>
    <w:p w14:paraId="1365B774">
      <w:pPr>
        <w:pBdr>
          <w:top w:val="none" w:color="auto" w:sz="0" w:space="0"/>
          <w:left w:val="none" w:color="auto" w:sz="0" w:space="0"/>
          <w:bottom w:val="none" w:color="auto" w:sz="0" w:space="0"/>
          <w:right w:val="none" w:color="auto" w:sz="0" w:space="0"/>
          <w:between w:val="none" w:color="auto" w:sz="0" w:space="0"/>
        </w:pBdr>
        <w:rPr>
          <w:rFonts w:eastAsia="Times New Roman" w:cs="Times New Roman"/>
          <w:b/>
          <w:bCs/>
          <w:color w:val="000000"/>
          <w:szCs w:val="24"/>
        </w:rPr>
      </w:pPr>
    </w:p>
    <w:p w14:paraId="1BC26026">
      <w:pPr>
        <w:pBdr>
          <w:top w:val="none" w:color="auto" w:sz="0" w:space="0"/>
          <w:left w:val="none" w:color="auto" w:sz="0" w:space="0"/>
          <w:bottom w:val="none" w:color="auto" w:sz="0" w:space="0"/>
          <w:right w:val="none" w:color="auto" w:sz="0" w:space="0"/>
          <w:between w:val="none" w:color="auto" w:sz="0" w:space="0"/>
        </w:pBdr>
        <w:ind w:firstLine="851"/>
        <w:jc w:val="left"/>
        <w:rPr>
          <w:rFonts w:eastAsia="Times New Roman" w:cs="Times New Roman"/>
          <w:color w:val="000000"/>
          <w:szCs w:val="24"/>
        </w:rPr>
      </w:pPr>
      <w:r>
        <w:rPr>
          <w:rFonts w:eastAsia="Times New Roman" w:cs="Times New Roman"/>
          <w:b/>
          <w:bCs/>
          <w:color w:val="000000"/>
          <w:szCs w:val="24"/>
        </w:rPr>
        <w:t>Instruções:</w:t>
      </w:r>
    </w:p>
    <w:p w14:paraId="0AEF6355">
      <w:pPr>
        <w:pBdr>
          <w:top w:val="none" w:color="auto" w:sz="0" w:space="0"/>
          <w:left w:val="none" w:color="auto" w:sz="0" w:space="0"/>
          <w:bottom w:val="none" w:color="auto" w:sz="0" w:space="0"/>
          <w:right w:val="none" w:color="auto" w:sz="0" w:space="0"/>
          <w:between w:val="none" w:color="auto" w:sz="0" w:space="0"/>
        </w:pBdr>
        <w:ind w:firstLine="851"/>
        <w:rPr>
          <w:rFonts w:eastAsia="Times New Roman" w:cs="Times New Roman"/>
          <w:color w:val="000000"/>
          <w:szCs w:val="24"/>
        </w:rPr>
      </w:pPr>
      <w:r>
        <w:rPr>
          <w:rFonts w:eastAsia="Times New Roman" w:cs="Times New Roman"/>
          <w:color w:val="000000"/>
          <w:szCs w:val="24"/>
        </w:rPr>
        <w:t>Nesta seção, devem ser apresentados os resultados e inovações que se espera alcançar com a execução do anteprojeto, incluindo o impacto acadêmico, científico, social ou tecnológico que poderá ser gerado. Além disso, é necessário indicar os possíveis produtos a serem desenvolvidos como fruto da pesquisa, tais como publicações, materiais didáticos, protótipos, soluções aplicadas, entre outros.</w:t>
      </w:r>
    </w:p>
    <w:p w14:paraId="1CC258F9">
      <w:pPr>
        <w:pBdr>
          <w:top w:val="none" w:color="auto" w:sz="0" w:space="0"/>
          <w:left w:val="none" w:color="auto" w:sz="0" w:space="0"/>
          <w:bottom w:val="none" w:color="auto" w:sz="0" w:space="0"/>
          <w:right w:val="none" w:color="auto" w:sz="0" w:space="0"/>
          <w:between w:val="none" w:color="auto" w:sz="0" w:space="0"/>
        </w:pBdr>
        <w:ind w:firstLine="993"/>
        <w:rPr>
          <w:rFonts w:eastAsia="Times New Roman" w:cs="Times New Roman"/>
          <w:color w:val="000000"/>
          <w:szCs w:val="24"/>
        </w:rPr>
      </w:pPr>
      <w:r>
        <w:rPr>
          <w:rFonts w:eastAsia="Times New Roman" w:cs="Times New Roman"/>
          <w:b/>
          <w:bCs/>
          <w:color w:val="000000"/>
          <w:szCs w:val="24"/>
        </w:rPr>
        <w:t>Atenção!</w:t>
      </w:r>
      <w:r>
        <w:rPr>
          <w:rFonts w:eastAsia="Times New Roman" w:cs="Times New Roman"/>
          <w:color w:val="000000"/>
          <w:szCs w:val="24"/>
        </w:rPr>
        <w:t xml:space="preserve"> Após o preenchimento desta seção, estas instruções deverão ser removidas do documento.</w:t>
      </w:r>
    </w:p>
    <w:p w14:paraId="43A04B8F">
      <w:pPr>
        <w:rPr>
          <w:rFonts w:eastAsia="Times New Roman" w:cs="Times New Roman"/>
          <w:b/>
          <w:bCs/>
          <w:color w:val="000000"/>
          <w:szCs w:val="24"/>
        </w:rPr>
      </w:pPr>
      <w:r>
        <w:rPr>
          <w:rFonts w:eastAsia="Times New Roman" w:cs="Times New Roman"/>
          <w:b/>
          <w:bCs/>
          <w:color w:val="000000"/>
          <w:szCs w:val="24"/>
        </w:rPr>
        <w:br w:type="page"/>
      </w:r>
    </w:p>
    <w:p w14:paraId="180918A4">
      <w:pPr>
        <w:pStyle w:val="25"/>
      </w:pPr>
      <w:bookmarkStart w:id="9" w:name="_Toc194461525"/>
      <w:r>
        <w:t>5 CRONOGRAMA</w:t>
      </w:r>
      <w:bookmarkEnd w:id="9"/>
    </w:p>
    <w:p w14:paraId="7F781CD0">
      <w:pPr>
        <w:pBdr>
          <w:top w:val="none" w:color="auto" w:sz="0" w:space="0"/>
          <w:left w:val="none" w:color="auto" w:sz="0" w:space="0"/>
          <w:bottom w:val="none" w:color="auto" w:sz="0" w:space="0"/>
          <w:right w:val="none" w:color="auto" w:sz="0" w:space="0"/>
          <w:between w:val="none" w:color="auto" w:sz="0" w:space="0"/>
        </w:pBdr>
        <w:rPr>
          <w:rFonts w:eastAsia="Times New Roman" w:cs="Times New Roman"/>
          <w:b/>
          <w:bCs/>
          <w:color w:val="000000"/>
          <w:szCs w:val="24"/>
        </w:rPr>
      </w:pPr>
    </w:p>
    <w:p w14:paraId="0FA1038D">
      <w:pPr>
        <w:pBdr>
          <w:top w:val="none" w:color="auto" w:sz="0" w:space="0"/>
          <w:left w:val="none" w:color="auto" w:sz="0" w:space="0"/>
          <w:bottom w:val="none" w:color="auto" w:sz="0" w:space="0"/>
          <w:right w:val="none" w:color="auto" w:sz="0" w:space="0"/>
          <w:between w:val="none" w:color="auto" w:sz="0" w:space="0"/>
        </w:pBdr>
        <w:rPr>
          <w:rFonts w:cs="Times New Roman"/>
          <w:color w:val="000000"/>
          <w:szCs w:val="24"/>
        </w:rPr>
      </w:pPr>
      <w:r>
        <w:rPr>
          <w:rFonts w:cs="Times New Roman"/>
          <w:b/>
          <w:bCs/>
          <w:color w:val="000000"/>
          <w:szCs w:val="24"/>
        </w:rPr>
        <w:t xml:space="preserve">Instruções: </w:t>
      </w:r>
    </w:p>
    <w:p w14:paraId="2F11DF1D">
      <w:pPr>
        <w:pBdr>
          <w:top w:val="none" w:color="auto" w:sz="0" w:space="0"/>
          <w:left w:val="none" w:color="auto" w:sz="0" w:space="0"/>
          <w:bottom w:val="none" w:color="auto" w:sz="0" w:space="0"/>
          <w:right w:val="none" w:color="auto" w:sz="0" w:space="0"/>
          <w:between w:val="none" w:color="auto" w:sz="0" w:space="0"/>
        </w:pBdr>
        <w:ind w:firstLine="720"/>
        <w:rPr>
          <w:rFonts w:cs="Times New Roman"/>
          <w:color w:val="000000"/>
          <w:szCs w:val="24"/>
        </w:rPr>
      </w:pPr>
      <w:r>
        <w:rPr>
          <w:rFonts w:cs="Times New Roman"/>
          <w:color w:val="000000"/>
          <w:szCs w:val="24"/>
        </w:rPr>
        <w:t>Nesta seção, deve ser apresentado um cronograma detalhado, contendo a previsão das etapas necessárias para a execução da proposta, distribuídas ao longo do período de 2 (dois) anos para o Mestrado e 4 (quatro) anos para o Doutorado. O cronograma deve contemplar as principais atividades, prazos e marcos do desenvolvimento do anteprojeto.</w:t>
      </w:r>
    </w:p>
    <w:p w14:paraId="5BA9196D">
      <w:pPr>
        <w:pBdr>
          <w:top w:val="none" w:color="auto" w:sz="0" w:space="0"/>
          <w:left w:val="none" w:color="auto" w:sz="0" w:space="0"/>
          <w:bottom w:val="none" w:color="auto" w:sz="0" w:space="0"/>
          <w:right w:val="none" w:color="auto" w:sz="0" w:space="0"/>
          <w:between w:val="none" w:color="auto" w:sz="0" w:space="0"/>
        </w:pBdr>
        <w:ind w:firstLine="720"/>
        <w:rPr>
          <w:rFonts w:cs="Times New Roman"/>
          <w:color w:val="000000"/>
          <w:szCs w:val="24"/>
        </w:rPr>
      </w:pPr>
      <w:r>
        <w:rPr>
          <w:rFonts w:cs="Times New Roman"/>
          <w:b/>
          <w:bCs/>
          <w:color w:val="000000"/>
          <w:szCs w:val="24"/>
        </w:rPr>
        <w:t>Atenção!</w:t>
      </w:r>
      <w:r>
        <w:rPr>
          <w:rFonts w:cs="Times New Roman"/>
          <w:color w:val="000000"/>
          <w:szCs w:val="24"/>
        </w:rPr>
        <w:t xml:space="preserve"> Após o preenchimento desta seção, estas instruções deverão ser removidas do documento.</w:t>
      </w:r>
    </w:p>
    <w:p w14:paraId="4BD2F092">
      <w:pPr>
        <w:rPr>
          <w:rFonts w:cs="Times New Roman"/>
          <w:color w:val="000000"/>
          <w:sz w:val="26"/>
          <w:szCs w:val="26"/>
        </w:rPr>
      </w:pPr>
    </w:p>
    <w:p w14:paraId="727B884E">
      <w:pPr>
        <w:rPr>
          <w:rFonts w:cs="Times New Roman"/>
          <w:color w:val="000000"/>
          <w:sz w:val="26"/>
          <w:szCs w:val="26"/>
        </w:rPr>
      </w:pPr>
    </w:p>
    <w:p w14:paraId="2F071C11">
      <w:pPr>
        <w:rPr>
          <w:rFonts w:cs="Times New Roman"/>
          <w:color w:val="000000"/>
          <w:sz w:val="26"/>
          <w:szCs w:val="26"/>
        </w:rPr>
      </w:pPr>
      <w:r>
        <w:rPr>
          <w:rFonts w:cs="Times New Roman"/>
          <w:color w:val="000000"/>
          <w:sz w:val="26"/>
          <w:szCs w:val="26"/>
        </w:rPr>
        <w:br w:type="page"/>
      </w:r>
    </w:p>
    <w:p w14:paraId="0627A9D0">
      <w:pPr>
        <w:pStyle w:val="25"/>
        <w:jc w:val="center"/>
      </w:pPr>
      <w:bookmarkStart w:id="10" w:name="_Toc194461526"/>
      <w:r>
        <w:t>REFERÊNCIAS</w:t>
      </w:r>
      <w:bookmarkEnd w:id="10"/>
    </w:p>
    <w:p w14:paraId="7B780824">
      <w:pPr>
        <w:pBdr>
          <w:top w:val="none" w:color="auto" w:sz="0" w:space="0"/>
          <w:left w:val="none" w:color="auto" w:sz="0" w:space="0"/>
          <w:bottom w:val="none" w:color="auto" w:sz="0" w:space="0"/>
          <w:right w:val="none" w:color="auto" w:sz="0" w:space="0"/>
          <w:between w:val="none" w:color="auto" w:sz="0" w:space="0"/>
        </w:pBdr>
        <w:ind w:firstLine="1134"/>
        <w:rPr>
          <w:rFonts w:eastAsia="Times New Roman" w:cs="Times New Roman"/>
          <w:color w:val="000000"/>
          <w:szCs w:val="24"/>
        </w:rPr>
      </w:pPr>
    </w:p>
    <w:p w14:paraId="362D958F">
      <w:pPr>
        <w:pBdr>
          <w:top w:val="none" w:color="auto" w:sz="0" w:space="0"/>
          <w:left w:val="none" w:color="auto" w:sz="0" w:space="0"/>
          <w:bottom w:val="none" w:color="auto" w:sz="0" w:space="0"/>
          <w:right w:val="none" w:color="auto" w:sz="0" w:space="0"/>
          <w:between w:val="none" w:color="auto" w:sz="0" w:space="0"/>
        </w:pBdr>
        <w:spacing w:line="240" w:lineRule="auto"/>
        <w:ind w:firstLine="0"/>
        <w:rPr>
          <w:rFonts w:eastAsia="Times New Roman" w:cs="Times New Roman"/>
          <w:b/>
          <w:bCs/>
          <w:color w:val="000000"/>
          <w:szCs w:val="24"/>
        </w:rPr>
      </w:pPr>
      <w:r>
        <w:rPr>
          <w:rFonts w:eastAsia="Times New Roman" w:cs="Times New Roman"/>
          <w:b/>
          <w:bCs/>
          <w:color w:val="000000"/>
          <w:szCs w:val="24"/>
        </w:rPr>
        <w:t>Instruções:</w:t>
      </w:r>
    </w:p>
    <w:p w14:paraId="08BCECA0">
      <w:pPr>
        <w:pBdr>
          <w:top w:val="none" w:color="auto" w:sz="0" w:space="0"/>
          <w:left w:val="none" w:color="auto" w:sz="0" w:space="0"/>
          <w:bottom w:val="none" w:color="auto" w:sz="0" w:space="0"/>
          <w:right w:val="none" w:color="auto" w:sz="0" w:space="0"/>
          <w:between w:val="none" w:color="auto" w:sz="0" w:space="0"/>
        </w:pBdr>
        <w:spacing w:line="240" w:lineRule="auto"/>
        <w:ind w:firstLine="0"/>
        <w:rPr>
          <w:rFonts w:eastAsia="Times New Roman" w:cs="Times New Roman"/>
          <w:color w:val="000000"/>
          <w:szCs w:val="24"/>
        </w:rPr>
      </w:pPr>
    </w:p>
    <w:p w14:paraId="0DCF52B0">
      <w:pPr>
        <w:pBdr>
          <w:top w:val="none" w:color="auto" w:sz="0" w:space="0"/>
          <w:left w:val="none" w:color="auto" w:sz="0" w:space="0"/>
          <w:bottom w:val="none" w:color="auto" w:sz="0" w:space="0"/>
          <w:right w:val="none" w:color="auto" w:sz="0" w:space="0"/>
          <w:between w:val="none" w:color="auto" w:sz="0" w:space="0"/>
        </w:pBdr>
        <w:spacing w:line="240" w:lineRule="auto"/>
        <w:ind w:firstLine="0"/>
        <w:rPr>
          <w:rFonts w:eastAsia="Times New Roman" w:cs="Times New Roman"/>
          <w:color w:val="000000"/>
          <w:szCs w:val="24"/>
        </w:rPr>
      </w:pPr>
      <w:r>
        <w:rPr>
          <w:rFonts w:eastAsia="Times New Roman" w:cs="Times New Roman"/>
          <w:color w:val="000000"/>
          <w:szCs w:val="24"/>
        </w:rPr>
        <w:t>Indique, neste espaço, todas as referências utilizadas na proposta, assegurando que todas tenham sido, necessariamente, citadas ao longo do texto, conforme as normas da ABNT NBR 6023. Abaixo, seguem alguns modelos que podem servir de modelo para a formatação.</w:t>
      </w:r>
    </w:p>
    <w:p w14:paraId="51BF0140">
      <w:pPr>
        <w:pBdr>
          <w:top w:val="none" w:color="auto" w:sz="0" w:space="0"/>
          <w:left w:val="none" w:color="auto" w:sz="0" w:space="0"/>
          <w:bottom w:val="none" w:color="auto" w:sz="0" w:space="0"/>
          <w:right w:val="none" w:color="auto" w:sz="0" w:space="0"/>
          <w:between w:val="none" w:color="auto" w:sz="0" w:space="0"/>
        </w:pBdr>
        <w:spacing w:line="240" w:lineRule="auto"/>
        <w:ind w:firstLine="0"/>
        <w:rPr>
          <w:rFonts w:eastAsia="Times New Roman" w:cs="Times New Roman"/>
          <w:b/>
          <w:bCs/>
          <w:color w:val="000000"/>
          <w:szCs w:val="24"/>
        </w:rPr>
      </w:pPr>
    </w:p>
    <w:p w14:paraId="65A3E534">
      <w:pPr>
        <w:pBdr>
          <w:top w:val="none" w:color="auto" w:sz="0" w:space="0"/>
          <w:left w:val="none" w:color="auto" w:sz="0" w:space="0"/>
          <w:bottom w:val="none" w:color="auto" w:sz="0" w:space="0"/>
          <w:right w:val="none" w:color="auto" w:sz="0" w:space="0"/>
          <w:between w:val="none" w:color="auto" w:sz="0" w:space="0"/>
        </w:pBdr>
        <w:spacing w:line="240" w:lineRule="auto"/>
        <w:ind w:firstLine="0"/>
        <w:rPr>
          <w:rFonts w:eastAsia="Times New Roman" w:cs="Times New Roman"/>
          <w:color w:val="000000"/>
          <w:szCs w:val="24"/>
        </w:rPr>
      </w:pPr>
      <w:r>
        <w:rPr>
          <w:rFonts w:eastAsia="Times New Roman" w:cs="Times New Roman"/>
          <w:b/>
          <w:bCs/>
          <w:color w:val="000000"/>
          <w:szCs w:val="24"/>
        </w:rPr>
        <w:t>Atenção:</w:t>
      </w:r>
      <w:r>
        <w:rPr>
          <w:rFonts w:eastAsia="Times New Roman" w:cs="Times New Roman"/>
          <w:color w:val="000000"/>
          <w:szCs w:val="24"/>
        </w:rPr>
        <w:t xml:space="preserve"> Após inserir as referências, este bloco de instruções deverá ser excluído do documento final.</w:t>
      </w:r>
    </w:p>
    <w:p w14:paraId="62EC3C4E">
      <w:pPr>
        <w:pBdr>
          <w:top w:val="none" w:color="auto" w:sz="0" w:space="0"/>
          <w:left w:val="none" w:color="auto" w:sz="0" w:space="0"/>
          <w:bottom w:val="none" w:color="auto" w:sz="0" w:space="0"/>
          <w:right w:val="none" w:color="auto" w:sz="0" w:space="0"/>
          <w:between w:val="none" w:color="auto" w:sz="0" w:space="0"/>
        </w:pBdr>
        <w:spacing w:line="240" w:lineRule="auto"/>
        <w:rPr>
          <w:rFonts w:eastAsia="Times New Roman" w:cs="Times New Roman"/>
          <w:b/>
          <w:color w:val="000000"/>
          <w:szCs w:val="24"/>
        </w:rPr>
      </w:pPr>
    </w:p>
    <w:p w14:paraId="1BD25547">
      <w:pPr>
        <w:pBdr>
          <w:top w:val="none" w:color="auto" w:sz="0" w:space="0"/>
          <w:left w:val="none" w:color="auto" w:sz="0" w:space="0"/>
          <w:bottom w:val="none" w:color="auto" w:sz="0" w:space="0"/>
          <w:right w:val="none" w:color="auto" w:sz="0" w:space="0"/>
          <w:between w:val="none" w:color="auto" w:sz="0" w:space="0"/>
        </w:pBdr>
        <w:spacing w:line="240" w:lineRule="auto"/>
        <w:ind w:firstLine="0"/>
        <w:jc w:val="left"/>
        <w:rPr>
          <w:rFonts w:eastAsia="Times New Roman" w:cs="Times New Roman"/>
          <w:b/>
          <w:color w:val="000000"/>
          <w:szCs w:val="24"/>
        </w:rPr>
      </w:pPr>
      <w:r>
        <w:rPr>
          <w:rFonts w:eastAsia="Times New Roman" w:cs="Times New Roman"/>
          <w:b/>
          <w:color w:val="000000"/>
          <w:szCs w:val="24"/>
        </w:rPr>
        <w:t>Livro:</w:t>
      </w:r>
    </w:p>
    <w:p w14:paraId="6F1E4F92">
      <w:pPr>
        <w:pBdr>
          <w:top w:val="none" w:color="auto" w:sz="0" w:space="0"/>
          <w:left w:val="none" w:color="auto" w:sz="0" w:space="0"/>
          <w:bottom w:val="none" w:color="auto" w:sz="0" w:space="0"/>
          <w:right w:val="none" w:color="auto" w:sz="0" w:space="0"/>
          <w:between w:val="none" w:color="auto" w:sz="0" w:space="0"/>
        </w:pBdr>
        <w:spacing w:line="240" w:lineRule="auto"/>
        <w:ind w:firstLine="0"/>
        <w:jc w:val="left"/>
        <w:rPr>
          <w:rFonts w:eastAsia="Times New Roman" w:cs="Times New Roman"/>
          <w:color w:val="000000"/>
          <w:szCs w:val="24"/>
        </w:rPr>
      </w:pPr>
      <w:r>
        <w:rPr>
          <w:rFonts w:eastAsia="Times New Roman" w:cs="Times New Roman"/>
          <w:color w:val="000000"/>
          <w:szCs w:val="24"/>
        </w:rPr>
        <w:t xml:space="preserve">RICCEUR, Paul. </w:t>
      </w:r>
      <w:r>
        <w:rPr>
          <w:rFonts w:eastAsia="Times New Roman" w:cs="Times New Roman"/>
          <w:b/>
          <w:color w:val="000000"/>
          <w:szCs w:val="24"/>
        </w:rPr>
        <w:t>A memória, a história, o esquecimento</w:t>
      </w:r>
      <w:r>
        <w:rPr>
          <w:rFonts w:eastAsia="Times New Roman" w:cs="Times New Roman"/>
          <w:color w:val="000000"/>
          <w:szCs w:val="24"/>
        </w:rPr>
        <w:t>. Campinas: Editora Unicamp, 2007. 535 p.</w:t>
      </w:r>
    </w:p>
    <w:p w14:paraId="78DF7884">
      <w:pPr>
        <w:pBdr>
          <w:top w:val="none" w:color="auto" w:sz="0" w:space="0"/>
          <w:left w:val="none" w:color="auto" w:sz="0" w:space="0"/>
          <w:bottom w:val="none" w:color="auto" w:sz="0" w:space="0"/>
          <w:right w:val="none" w:color="auto" w:sz="0" w:space="0"/>
          <w:between w:val="none" w:color="auto" w:sz="0" w:space="0"/>
        </w:pBdr>
        <w:spacing w:line="240" w:lineRule="auto"/>
        <w:ind w:firstLine="0"/>
        <w:jc w:val="left"/>
        <w:rPr>
          <w:rFonts w:eastAsia="Times New Roman" w:cs="Times New Roman"/>
          <w:b/>
          <w:color w:val="000000"/>
          <w:szCs w:val="24"/>
        </w:rPr>
      </w:pPr>
    </w:p>
    <w:p w14:paraId="301F501F">
      <w:pPr>
        <w:pBdr>
          <w:top w:val="none" w:color="auto" w:sz="0" w:space="0"/>
          <w:left w:val="none" w:color="auto" w:sz="0" w:space="0"/>
          <w:bottom w:val="none" w:color="auto" w:sz="0" w:space="0"/>
          <w:right w:val="none" w:color="auto" w:sz="0" w:space="0"/>
          <w:between w:val="none" w:color="auto" w:sz="0" w:space="0"/>
        </w:pBdr>
        <w:spacing w:line="240" w:lineRule="auto"/>
        <w:ind w:firstLine="0"/>
        <w:jc w:val="left"/>
        <w:rPr>
          <w:rFonts w:eastAsia="Times New Roman" w:cs="Times New Roman"/>
          <w:b/>
          <w:color w:val="000000"/>
          <w:szCs w:val="24"/>
        </w:rPr>
      </w:pPr>
      <w:r>
        <w:rPr>
          <w:rFonts w:eastAsia="Times New Roman" w:cs="Times New Roman"/>
          <w:b/>
          <w:color w:val="000000"/>
          <w:szCs w:val="24"/>
        </w:rPr>
        <w:t>Capítulo de livro:</w:t>
      </w:r>
    </w:p>
    <w:p w14:paraId="3C518BF4">
      <w:pPr>
        <w:spacing w:line="240" w:lineRule="auto"/>
        <w:ind w:firstLine="0"/>
        <w:jc w:val="left"/>
        <w:rPr>
          <w:rFonts w:eastAsia="Times New Roman" w:cs="Times New Roman"/>
          <w:szCs w:val="24"/>
          <w:lang w:val="zh-CN"/>
        </w:rPr>
      </w:pPr>
      <w:r>
        <w:rPr>
          <w:rFonts w:eastAsia="Times New Roman" w:cs="Times New Roman"/>
          <w:szCs w:val="24"/>
          <w:lang w:val="en-US"/>
        </w:rPr>
        <w:t xml:space="preserve">HUFF, </w:t>
      </w:r>
      <w:r>
        <w:rPr>
          <w:rFonts w:eastAsia="Times New Roman" w:cs="Times New Roman"/>
          <w:szCs w:val="24"/>
          <w:highlight w:val="white"/>
          <w:lang w:val="en-US"/>
        </w:rPr>
        <w:t>Anne Sigismund</w:t>
      </w:r>
      <w:r>
        <w:rPr>
          <w:rFonts w:eastAsia="Times New Roman" w:cs="Times New Roman"/>
          <w:szCs w:val="24"/>
          <w:lang w:val="en-US"/>
        </w:rPr>
        <w:t xml:space="preserve">; NARAPAREDDY, </w:t>
      </w:r>
      <w:r>
        <w:rPr>
          <w:rFonts w:eastAsia="Times New Roman" w:cs="Times New Roman"/>
          <w:szCs w:val="24"/>
          <w:highlight w:val="white"/>
          <w:lang w:val="en-US"/>
        </w:rPr>
        <w:t>Vijaya</w:t>
      </w:r>
      <w:r>
        <w:rPr>
          <w:rFonts w:eastAsia="Times New Roman" w:cs="Times New Roman"/>
          <w:szCs w:val="24"/>
          <w:lang w:val="en-US"/>
        </w:rPr>
        <w:t xml:space="preserve">; FLETCHER, </w:t>
      </w:r>
      <w:r>
        <w:rPr>
          <w:rFonts w:eastAsia="Times New Roman" w:cs="Times New Roman"/>
          <w:szCs w:val="24"/>
          <w:highlight w:val="white"/>
          <w:lang w:val="en-US"/>
        </w:rPr>
        <w:t xml:space="preserve">Karen </w:t>
      </w:r>
      <w:r>
        <w:rPr>
          <w:rFonts w:eastAsia="Times New Roman" w:cs="Times New Roman"/>
          <w:szCs w:val="24"/>
          <w:lang w:val="en-US"/>
        </w:rPr>
        <w:t xml:space="preserve">E. Coding the causal association of concepts. </w:t>
      </w:r>
      <w:r>
        <w:rPr>
          <w:rFonts w:eastAsia="Times New Roman" w:cs="Times New Roman"/>
          <w:i/>
          <w:szCs w:val="24"/>
          <w:lang w:val="en-US"/>
        </w:rPr>
        <w:t>In</w:t>
      </w:r>
      <w:r>
        <w:rPr>
          <w:rFonts w:eastAsia="Times New Roman" w:cs="Times New Roman"/>
          <w:szCs w:val="24"/>
          <w:lang w:val="en-US"/>
        </w:rPr>
        <w:t xml:space="preserve">: HUFF, </w:t>
      </w:r>
      <w:r>
        <w:rPr>
          <w:rFonts w:eastAsia="Times New Roman" w:cs="Times New Roman"/>
          <w:szCs w:val="24"/>
          <w:highlight w:val="white"/>
          <w:lang w:val="en-US"/>
        </w:rPr>
        <w:t>Anne Sigismund</w:t>
      </w:r>
      <w:r>
        <w:rPr>
          <w:rFonts w:eastAsia="Times New Roman" w:cs="Times New Roman"/>
          <w:szCs w:val="24"/>
          <w:lang w:val="en-US"/>
        </w:rPr>
        <w:t xml:space="preserve"> (Ed.). </w:t>
      </w:r>
      <w:r>
        <w:rPr>
          <w:rFonts w:eastAsia="Times New Roman" w:cs="Times New Roman"/>
          <w:b/>
          <w:szCs w:val="24"/>
          <w:lang w:val="en-US"/>
        </w:rPr>
        <w:t>Mapping strategic thought</w:t>
      </w:r>
      <w:r>
        <w:rPr>
          <w:rFonts w:eastAsia="Times New Roman" w:cs="Times New Roman"/>
          <w:szCs w:val="24"/>
          <w:lang w:val="en-US"/>
        </w:rPr>
        <w:t xml:space="preserve">. New York: Wiley, 1990. </w:t>
      </w:r>
      <w:r>
        <w:rPr>
          <w:rFonts w:eastAsia="Times New Roman" w:cs="Times New Roman"/>
          <w:szCs w:val="24"/>
          <w:lang w:val="zh-CN"/>
        </w:rPr>
        <w:t>426 p.</w:t>
      </w:r>
    </w:p>
    <w:p w14:paraId="1F72EF8D">
      <w:pPr>
        <w:pBdr>
          <w:top w:val="none" w:color="auto" w:sz="0" w:space="0"/>
          <w:left w:val="none" w:color="auto" w:sz="0" w:space="0"/>
          <w:bottom w:val="none" w:color="auto" w:sz="0" w:space="0"/>
          <w:right w:val="none" w:color="auto" w:sz="0" w:space="0"/>
          <w:between w:val="none" w:color="auto" w:sz="0" w:space="0"/>
        </w:pBdr>
        <w:spacing w:line="240" w:lineRule="auto"/>
        <w:ind w:firstLine="0"/>
        <w:jc w:val="left"/>
        <w:rPr>
          <w:rFonts w:eastAsia="Times New Roman" w:cs="Times New Roman"/>
          <w:b/>
          <w:color w:val="000000"/>
          <w:szCs w:val="24"/>
          <w:lang w:val="zh-CN"/>
        </w:rPr>
      </w:pPr>
    </w:p>
    <w:p w14:paraId="14E00045">
      <w:pPr>
        <w:pBdr>
          <w:top w:val="none" w:color="auto" w:sz="0" w:space="0"/>
          <w:left w:val="none" w:color="auto" w:sz="0" w:space="0"/>
          <w:bottom w:val="none" w:color="auto" w:sz="0" w:space="0"/>
          <w:right w:val="none" w:color="auto" w:sz="0" w:space="0"/>
          <w:between w:val="none" w:color="auto" w:sz="0" w:space="0"/>
        </w:pBdr>
        <w:spacing w:line="240" w:lineRule="auto"/>
        <w:ind w:firstLine="0"/>
        <w:jc w:val="left"/>
        <w:rPr>
          <w:rFonts w:eastAsia="Times New Roman" w:cs="Times New Roman"/>
          <w:b/>
          <w:color w:val="000000"/>
          <w:szCs w:val="24"/>
          <w:lang w:val="zh-CN"/>
        </w:rPr>
      </w:pPr>
      <w:r>
        <w:rPr>
          <w:rFonts w:eastAsia="Times New Roman" w:cs="Times New Roman"/>
          <w:b/>
          <w:color w:val="000000"/>
          <w:szCs w:val="24"/>
          <w:lang w:val="zh-CN"/>
        </w:rPr>
        <w:t>Artigo em periódico:</w:t>
      </w:r>
    </w:p>
    <w:p w14:paraId="70771867">
      <w:pPr>
        <w:pBdr>
          <w:top w:val="none" w:color="auto" w:sz="0" w:space="0"/>
          <w:left w:val="none" w:color="auto" w:sz="0" w:space="0"/>
          <w:bottom w:val="none" w:color="auto" w:sz="0" w:space="0"/>
          <w:right w:val="none" w:color="auto" w:sz="0" w:space="0"/>
          <w:between w:val="none" w:color="auto" w:sz="0" w:space="0"/>
        </w:pBdr>
        <w:spacing w:line="240" w:lineRule="auto"/>
        <w:ind w:firstLine="0"/>
        <w:jc w:val="left"/>
        <w:rPr>
          <w:rFonts w:eastAsia="Times New Roman" w:cs="Times New Roman"/>
          <w:color w:val="000000"/>
          <w:szCs w:val="24"/>
        </w:rPr>
      </w:pPr>
      <w:r>
        <w:rPr>
          <w:rFonts w:eastAsia="Times New Roman" w:cs="Times New Roman"/>
          <w:color w:val="000000"/>
          <w:szCs w:val="24"/>
          <w:lang w:val="zh-CN"/>
        </w:rPr>
        <w:t xml:space="preserve">CÓRDOBA GONZÁLEZ, S. Latindex en Costa Rica: nacimiento y evolución en doce años de historia. </w:t>
      </w:r>
      <w:r>
        <w:rPr>
          <w:rFonts w:eastAsia="Times New Roman" w:cs="Times New Roman"/>
          <w:b/>
          <w:color w:val="000000"/>
          <w:szCs w:val="24"/>
        </w:rPr>
        <w:t>Ciência da Informação</w:t>
      </w:r>
      <w:r>
        <w:rPr>
          <w:rFonts w:eastAsia="Times New Roman" w:cs="Times New Roman"/>
          <w:color w:val="000000"/>
          <w:szCs w:val="24"/>
        </w:rPr>
        <w:t>, Brasília, v. 44, n. 2, p. 248-257, maio/ago. 2015. Disponível em: http://revista.ibict.br/ciinf/article/view/1794/2370. Acesso em 6 abr. 2017.</w:t>
      </w:r>
    </w:p>
    <w:p w14:paraId="23F0103F">
      <w:pPr>
        <w:pBdr>
          <w:top w:val="none" w:color="auto" w:sz="0" w:space="0"/>
          <w:left w:val="none" w:color="auto" w:sz="0" w:space="0"/>
          <w:bottom w:val="none" w:color="auto" w:sz="0" w:space="0"/>
          <w:right w:val="none" w:color="auto" w:sz="0" w:space="0"/>
          <w:between w:val="none" w:color="auto" w:sz="0" w:space="0"/>
        </w:pBdr>
        <w:spacing w:line="240" w:lineRule="auto"/>
        <w:ind w:firstLine="0"/>
        <w:jc w:val="left"/>
        <w:rPr>
          <w:rFonts w:eastAsia="Times New Roman" w:cs="Times New Roman"/>
          <w:color w:val="000000"/>
          <w:szCs w:val="24"/>
        </w:rPr>
      </w:pPr>
    </w:p>
    <w:p w14:paraId="0878C6C9">
      <w:pPr>
        <w:pBdr>
          <w:top w:val="none" w:color="auto" w:sz="0" w:space="0"/>
          <w:left w:val="none" w:color="auto" w:sz="0" w:space="0"/>
          <w:bottom w:val="none" w:color="auto" w:sz="0" w:space="0"/>
          <w:right w:val="none" w:color="auto" w:sz="0" w:space="0"/>
          <w:between w:val="none" w:color="auto" w:sz="0" w:space="0"/>
        </w:pBdr>
        <w:spacing w:line="240" w:lineRule="auto"/>
        <w:ind w:firstLine="0"/>
        <w:jc w:val="left"/>
        <w:rPr>
          <w:rFonts w:eastAsia="Times New Roman" w:cs="Times New Roman"/>
          <w:b/>
          <w:color w:val="000000"/>
          <w:szCs w:val="24"/>
        </w:rPr>
      </w:pPr>
      <w:r>
        <w:rPr>
          <w:rFonts w:eastAsia="Times New Roman" w:cs="Times New Roman"/>
          <w:b/>
          <w:color w:val="000000"/>
          <w:szCs w:val="24"/>
        </w:rPr>
        <w:t>Trabalho publicado em anais de evento:</w:t>
      </w:r>
    </w:p>
    <w:p w14:paraId="1C6ECA9D">
      <w:pPr>
        <w:spacing w:line="240" w:lineRule="auto"/>
        <w:ind w:firstLine="0"/>
        <w:jc w:val="left"/>
        <w:rPr>
          <w:rFonts w:eastAsia="Times New Roman" w:cs="Times New Roman"/>
          <w:szCs w:val="24"/>
        </w:rPr>
      </w:pPr>
      <w:r>
        <w:rPr>
          <w:rFonts w:eastAsia="Times New Roman" w:cs="Times New Roman"/>
          <w:szCs w:val="24"/>
        </w:rPr>
        <w:t xml:space="preserve">BRAYNER, Ângelo Roncalli Alencar; MEDEIROS, Cláudia Bauzer. Incorporação do tempo em SGBD orientado a objetos. </w:t>
      </w:r>
      <w:r>
        <w:rPr>
          <w:rFonts w:eastAsia="Times New Roman" w:cs="Times New Roman"/>
          <w:i/>
          <w:szCs w:val="24"/>
        </w:rPr>
        <w:t>In</w:t>
      </w:r>
      <w:r>
        <w:rPr>
          <w:rFonts w:eastAsia="Times New Roman" w:cs="Times New Roman"/>
          <w:szCs w:val="24"/>
        </w:rPr>
        <w:t xml:space="preserve">: SIMPÓSIO BRASILEIRO DE BANCO DE DADOS, 9., 1994, São Paulo. </w:t>
      </w:r>
      <w:r>
        <w:rPr>
          <w:rFonts w:eastAsia="Times New Roman" w:cs="Times New Roman"/>
          <w:b/>
          <w:szCs w:val="24"/>
        </w:rPr>
        <w:t xml:space="preserve">Anais </w:t>
      </w:r>
      <w:r>
        <w:rPr>
          <w:rFonts w:eastAsia="Times New Roman" w:cs="Times New Roman"/>
          <w:szCs w:val="24"/>
        </w:rPr>
        <w:t>[...]. São Paulo: USP, 1994. p.16-29.</w:t>
      </w:r>
    </w:p>
    <w:p w14:paraId="615FA859">
      <w:pPr>
        <w:ind w:firstLine="0"/>
        <w:jc w:val="left"/>
        <w:rPr>
          <w:rFonts w:eastAsia="Times New Roman" w:cs="Times New Roman"/>
          <w:szCs w:val="24"/>
        </w:rPr>
      </w:pPr>
    </w:p>
    <w:p w14:paraId="4880B6F3">
      <w:pPr>
        <w:pBdr>
          <w:top w:val="none" w:color="auto" w:sz="0" w:space="0"/>
          <w:left w:val="none" w:color="auto" w:sz="0" w:space="0"/>
          <w:bottom w:val="none" w:color="auto" w:sz="0" w:space="0"/>
          <w:right w:val="none" w:color="auto" w:sz="0" w:space="0"/>
          <w:between w:val="none" w:color="auto" w:sz="0" w:space="0"/>
        </w:pBdr>
        <w:spacing w:line="240" w:lineRule="auto"/>
        <w:ind w:firstLine="0"/>
        <w:jc w:val="left"/>
        <w:rPr>
          <w:rFonts w:eastAsia="Times New Roman" w:cs="Times New Roman"/>
          <w:b/>
          <w:color w:val="000000"/>
          <w:szCs w:val="24"/>
        </w:rPr>
      </w:pPr>
      <w:r>
        <w:rPr>
          <w:rFonts w:eastAsia="Times New Roman" w:cs="Times New Roman"/>
          <w:b/>
          <w:color w:val="000000"/>
          <w:szCs w:val="24"/>
        </w:rPr>
        <w:t>Tese/Dissertação:</w:t>
      </w:r>
    </w:p>
    <w:p w14:paraId="0CF75981">
      <w:pPr>
        <w:pBdr>
          <w:top w:val="none" w:color="auto" w:sz="0" w:space="0"/>
          <w:left w:val="none" w:color="auto" w:sz="0" w:space="0"/>
          <w:bottom w:val="none" w:color="auto" w:sz="0" w:space="0"/>
          <w:right w:val="none" w:color="auto" w:sz="0" w:space="0"/>
          <w:between w:val="none" w:color="auto" w:sz="0" w:space="0"/>
        </w:pBdr>
        <w:spacing w:line="240" w:lineRule="auto"/>
        <w:ind w:firstLine="0"/>
        <w:jc w:val="left"/>
        <w:rPr>
          <w:rFonts w:eastAsia="Times New Roman" w:cs="Times New Roman"/>
          <w:color w:val="000000"/>
          <w:szCs w:val="24"/>
        </w:rPr>
      </w:pPr>
      <w:r>
        <w:rPr>
          <w:rFonts w:eastAsia="Times New Roman" w:cs="Times New Roman"/>
          <w:color w:val="000000"/>
          <w:szCs w:val="24"/>
        </w:rPr>
        <w:t xml:space="preserve">TOGNOLI, Natália Bolfarini. </w:t>
      </w:r>
      <w:r>
        <w:rPr>
          <w:rFonts w:eastAsia="Times New Roman" w:cs="Times New Roman"/>
          <w:b/>
          <w:color w:val="000000"/>
          <w:szCs w:val="24"/>
        </w:rPr>
        <w:t>A construção teórica da diplomática</w:t>
      </w:r>
      <w:r>
        <w:rPr>
          <w:rFonts w:eastAsia="Times New Roman" w:cs="Times New Roman"/>
          <w:color w:val="000000"/>
          <w:szCs w:val="24"/>
        </w:rPr>
        <w:t>: em busca da sistematização de seus marcos teóricos como subsídio aos estudos arquivísticos. 2013. 162 f. Tese (Doutorado) – Programa de Pós-Graduação em Ciência da Informação, Universidade Estadual Paulista (Unesp), Marília, 2013. Disponível em: http://www.marilia.unesp.br/Home/Pos-Graduacao/CienciadaInformacao/Dissertacoes/tognoli_nb_do_mar.pdf. Acesso em: 6 abr. 2017.</w:t>
      </w:r>
    </w:p>
    <w:p w14:paraId="08315972">
      <w:pPr>
        <w:pBdr>
          <w:top w:val="none" w:color="auto" w:sz="0" w:space="0"/>
          <w:left w:val="none" w:color="auto" w:sz="0" w:space="0"/>
          <w:bottom w:val="none" w:color="auto" w:sz="0" w:space="0"/>
          <w:right w:val="none" w:color="auto" w:sz="0" w:space="0"/>
          <w:between w:val="none" w:color="auto" w:sz="0" w:space="0"/>
        </w:pBdr>
        <w:spacing w:line="240" w:lineRule="auto"/>
        <w:ind w:firstLine="0"/>
        <w:jc w:val="left"/>
        <w:rPr>
          <w:rFonts w:eastAsia="Times New Roman" w:cs="Times New Roman"/>
          <w:color w:val="000000"/>
          <w:szCs w:val="24"/>
        </w:rPr>
      </w:pPr>
    </w:p>
    <w:p w14:paraId="68412B00">
      <w:pPr>
        <w:pBdr>
          <w:top w:val="none" w:color="auto" w:sz="0" w:space="0"/>
          <w:left w:val="none" w:color="auto" w:sz="0" w:space="0"/>
          <w:bottom w:val="none" w:color="auto" w:sz="0" w:space="0"/>
          <w:right w:val="none" w:color="auto" w:sz="0" w:space="0"/>
          <w:between w:val="none" w:color="auto" w:sz="0" w:space="0"/>
        </w:pBdr>
        <w:spacing w:line="240" w:lineRule="auto"/>
        <w:ind w:firstLine="0"/>
        <w:jc w:val="left"/>
        <w:rPr>
          <w:rFonts w:eastAsia="Times New Roman" w:cs="Times New Roman"/>
          <w:color w:val="000000"/>
          <w:szCs w:val="24"/>
        </w:rPr>
      </w:pPr>
      <w:r>
        <w:rPr>
          <w:rFonts w:eastAsia="Times New Roman" w:cs="Times New Roman"/>
          <w:color w:val="000000"/>
          <w:szCs w:val="24"/>
          <w:highlight w:val="white"/>
        </w:rPr>
        <w:t xml:space="preserve">SILVA, Anahi Rocha. </w:t>
      </w:r>
      <w:r>
        <w:rPr>
          <w:rFonts w:eastAsia="Times New Roman" w:cs="Times New Roman"/>
          <w:b/>
          <w:color w:val="000000"/>
          <w:szCs w:val="24"/>
          <w:highlight w:val="white"/>
        </w:rPr>
        <w:t>SNIIC</w:t>
      </w:r>
      <w:r>
        <w:rPr>
          <w:rFonts w:eastAsia="Times New Roman" w:cs="Times New Roman"/>
          <w:color w:val="000000"/>
          <w:szCs w:val="24"/>
          <w:highlight w:val="white"/>
        </w:rPr>
        <w:t xml:space="preserve">: a plataforma digital de cultura brasileira sob a perspectiva das convergências entre o Design e a Ciência da Informação. 2016. 128 f. Dissertação (Mestrado) – Programa de Pós-Graduação em Ciência da Informação, Universidade Estadual Paulista (Unesp), Marília, 2016. </w:t>
      </w:r>
      <w:r>
        <w:rPr>
          <w:rFonts w:eastAsia="Times New Roman" w:cs="Times New Roman"/>
          <w:color w:val="000000"/>
          <w:szCs w:val="24"/>
        </w:rPr>
        <w:t>Disponível em: http://www.marilia.unesp.br/#!/Home/Pos-Graduacao/CienciadaInformacao/Dissertacoes/Anahi_Rocha_Silva_Mestrado.pdf. Acesso em: 6 abr. 2017.</w:t>
      </w:r>
    </w:p>
    <w:p w14:paraId="6677CDB5">
      <w:pPr>
        <w:rPr>
          <w:rFonts w:eastAsia="Times New Roman" w:cs="Times New Roman"/>
          <w:b/>
          <w:szCs w:val="24"/>
        </w:rPr>
      </w:pPr>
    </w:p>
    <w:sectPr>
      <w:headerReference r:id="rId6" w:type="default"/>
      <w:pgSz w:w="11906" w:h="16838"/>
      <w:pgMar w:top="1701" w:right="1134" w:bottom="1134" w:left="1701" w:header="709" w:footer="709" w:gutter="0"/>
      <w:pgNumType w:start="4"/>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SimHei">
    <w:altName w:val="SimSun"/>
    <w:panose1 w:val="02010609060101010101"/>
    <w:charset w:val="86"/>
    <w:family w:val="modern"/>
    <w:pitch w:val="default"/>
    <w:sig w:usb0="800002BF" w:usb1="38CF7CFA" w:usb2="00000016" w:usb3="00000000" w:csb0="00040001" w:csb1="00000000"/>
  </w:font>
  <w:font w:name="Calibri">
    <w:panose1 w:val="020F0502020204030204"/>
    <w:charset w:val="00"/>
    <w:family w:val="swiss"/>
    <w:pitch w:val="default"/>
    <w:sig w:usb0="E4002EFF" w:usb1="C200247B" w:usb2="00000009" w:usb3="00000000" w:csb0="200001FF" w:csb1="00000000"/>
  </w:font>
  <w:font w:name="Calibri">
    <w:panose1 w:val="020F0502020204030204"/>
    <w:charset w:val="86"/>
    <w:family w:val="swiss"/>
    <w:pitch w:val="default"/>
    <w:sig w:usb0="E4002EFF" w:usb1="C200247B" w:usb2="00000009" w:usb3="00000000" w:csb0="200001FF" w:csb1="00000000"/>
  </w:font>
  <w:font w:name="Georgia">
    <w:panose1 w:val="02040502050405020303"/>
    <w:charset w:val="00"/>
    <w:family w:val="roman"/>
    <w:pitch w:val="default"/>
    <w:sig w:usb0="00000287" w:usb1="00000000" w:usb2="00000000" w:usb3="00000000" w:csb0="2000009F" w:csb1="00000000"/>
  </w:font>
  <w:font w:name="Cambria">
    <w:panose1 w:val="02040503050406030204"/>
    <w:charset w:val="00"/>
    <w:family w:val="roman"/>
    <w:pitch w:val="default"/>
    <w:sig w:usb0="E00006FF" w:usb1="420024FF" w:usb2="02000000" w:usb3="00000000" w:csb0="2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D14843">
    <w:pPr>
      <w:pStyle w:val="13"/>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4072921"/>
      <w:docPartObj>
        <w:docPartGallery w:val="autotext"/>
      </w:docPartObj>
    </w:sdtPr>
    <w:sdtEndPr>
      <w:rPr>
        <w:rFonts w:cs="Times New Roman"/>
        <w:szCs w:val="24"/>
      </w:rPr>
    </w:sdtEndPr>
    <w:sdtContent>
      <w:p w14:paraId="06A133C8">
        <w:pPr>
          <w:pStyle w:val="13"/>
          <w:jc w:val="right"/>
          <w:rPr>
            <w:rFonts w:cs="Times New Roman"/>
            <w:szCs w:val="24"/>
          </w:rPr>
        </w:pPr>
        <w:r>
          <w:rPr>
            <w:rFonts w:cs="Times New Roman"/>
            <w:szCs w:val="24"/>
          </w:rPr>
          <w:fldChar w:fldCharType="begin"/>
        </w:r>
        <w:r>
          <w:rPr>
            <w:rFonts w:cs="Times New Roman"/>
            <w:szCs w:val="24"/>
          </w:rPr>
          <w:instrText xml:space="preserve">PAGE   \* MERGEFORMAT</w:instrText>
        </w:r>
        <w:r>
          <w:rPr>
            <w:rFonts w:cs="Times New Roman"/>
            <w:szCs w:val="24"/>
          </w:rPr>
          <w:fldChar w:fldCharType="separate"/>
        </w:r>
        <w:r>
          <w:rPr>
            <w:rFonts w:cs="Times New Roman"/>
            <w:szCs w:val="24"/>
          </w:rPr>
          <w:t>2</w:t>
        </w:r>
        <w:r>
          <w:rPr>
            <w:rFonts w:cs="Times New Roman"/>
            <w:szCs w:val="24"/>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FFA71F1"/>
    <w:multiLevelType w:val="multilevel"/>
    <w:tmpl w:val="4FFA71F1"/>
    <w:lvl w:ilvl="0" w:tentative="0">
      <w:start w:val="1"/>
      <w:numFmt w:val="decimal"/>
      <w:lvlText w:val="%1"/>
      <w:lvlJc w:val="left"/>
      <w:pPr>
        <w:ind w:left="360" w:hanging="360"/>
      </w:pPr>
      <w:rPr>
        <w:rFonts w:hint="default"/>
      </w:rPr>
    </w:lvl>
    <w:lvl w:ilvl="1" w:tentative="0">
      <w:start w:val="1"/>
      <w:numFmt w:val="decimal"/>
      <w:lvlText w:val="%1.%2"/>
      <w:lvlJc w:val="left"/>
      <w:pPr>
        <w:ind w:left="360" w:hanging="360"/>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720" w:hanging="72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080" w:hanging="1080"/>
      </w:pPr>
      <w:rPr>
        <w:rFonts w:hint="default"/>
      </w:rPr>
    </w:lvl>
    <w:lvl w:ilvl="6" w:tentative="0">
      <w:start w:val="1"/>
      <w:numFmt w:val="decimal"/>
      <w:lvlText w:val="%1.%2.%3.%4.%5.%6.%7"/>
      <w:lvlJc w:val="left"/>
      <w:pPr>
        <w:ind w:left="1440" w:hanging="1440"/>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80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cumentProtection w:enforcement="0"/>
  <w:defaultTabStop w:val="720"/>
  <w:hyphenationZone w:val="425"/>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0F54"/>
    <w:rsid w:val="000552C5"/>
    <w:rsid w:val="00066033"/>
    <w:rsid w:val="0007447F"/>
    <w:rsid w:val="000A595E"/>
    <w:rsid w:val="000B3F1F"/>
    <w:rsid w:val="000C2D24"/>
    <w:rsid w:val="001C5F3E"/>
    <w:rsid w:val="001D0D17"/>
    <w:rsid w:val="001F48F4"/>
    <w:rsid w:val="0024692E"/>
    <w:rsid w:val="00255F61"/>
    <w:rsid w:val="00257D7E"/>
    <w:rsid w:val="00354EDF"/>
    <w:rsid w:val="00390AB0"/>
    <w:rsid w:val="003E11F0"/>
    <w:rsid w:val="00411509"/>
    <w:rsid w:val="004208F6"/>
    <w:rsid w:val="004573E1"/>
    <w:rsid w:val="00463076"/>
    <w:rsid w:val="004C2782"/>
    <w:rsid w:val="005020EF"/>
    <w:rsid w:val="00534ED0"/>
    <w:rsid w:val="005625A3"/>
    <w:rsid w:val="005E2F10"/>
    <w:rsid w:val="005F1698"/>
    <w:rsid w:val="00610EAD"/>
    <w:rsid w:val="006C0B72"/>
    <w:rsid w:val="006D2C68"/>
    <w:rsid w:val="00716508"/>
    <w:rsid w:val="007A04E3"/>
    <w:rsid w:val="00897819"/>
    <w:rsid w:val="00966E52"/>
    <w:rsid w:val="0099419B"/>
    <w:rsid w:val="009E5789"/>
    <w:rsid w:val="009F1887"/>
    <w:rsid w:val="00A36A1F"/>
    <w:rsid w:val="00A96715"/>
    <w:rsid w:val="00AA0A53"/>
    <w:rsid w:val="00AD017C"/>
    <w:rsid w:val="00AD7E07"/>
    <w:rsid w:val="00AE05BC"/>
    <w:rsid w:val="00B05B0F"/>
    <w:rsid w:val="00B65A1F"/>
    <w:rsid w:val="00B97FBA"/>
    <w:rsid w:val="00C304F9"/>
    <w:rsid w:val="00CA3614"/>
    <w:rsid w:val="00D0417E"/>
    <w:rsid w:val="00D22B79"/>
    <w:rsid w:val="00D52079"/>
    <w:rsid w:val="00D728E7"/>
    <w:rsid w:val="00E50F54"/>
    <w:rsid w:val="00E560BE"/>
    <w:rsid w:val="00E95110"/>
    <w:rsid w:val="00F70495"/>
    <w:rsid w:val="226A66AB"/>
    <w:rsid w:val="24D04CD1"/>
    <w:rsid w:val="2A34652A"/>
  </w:rsids>
  <m:mathPr>
    <m:mathFont m:val="Cambria Math"/>
    <m:brkBin m:val="before"/>
    <m:brkBinSub m:val="--"/>
    <m:smallFrac m:val="0"/>
    <m:dispDef/>
    <m:lMargin m:val="0"/>
    <m:rMargin m:val="0"/>
    <m:defJc m:val="centerGroup"/>
    <m:wrapIndent m:val="1440"/>
    <m:intLim m:val="subSup"/>
    <m:naryLim m:val="undOvr"/>
  </m:mathPr>
  <w:themeFontLang w:val="pt-BR"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Calibri" w:cs="Calibr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semiHidden="0" w:name="toc 2"/>
    <w:lsdException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34" w:semiHidden="0" w:name="List Paragraph"/>
  </w:latentStyles>
  <w:style w:type="paragraph" w:default="1" w:styleId="1">
    <w:name w:val="Normal"/>
    <w:qFormat/>
    <w:uiPriority w:val="0"/>
    <w:pPr>
      <w:spacing w:line="360" w:lineRule="auto"/>
      <w:ind w:firstLine="709"/>
      <w:jc w:val="both"/>
    </w:pPr>
    <w:rPr>
      <w:rFonts w:ascii="Times New Roman" w:hAnsi="Times New Roman" w:eastAsia="Calibri" w:cs="Calibri"/>
      <w:sz w:val="24"/>
      <w:szCs w:val="22"/>
      <w:lang w:val="pt-BR" w:eastAsia="pt-BR" w:bidi="ar-SA"/>
    </w:rPr>
  </w:style>
  <w:style w:type="paragraph" w:styleId="2">
    <w:name w:val="heading 1"/>
    <w:basedOn w:val="1"/>
    <w:next w:val="1"/>
    <w:link w:val="26"/>
    <w:qFormat/>
    <w:uiPriority w:val="9"/>
    <w:pPr>
      <w:keepNext/>
      <w:keepLines/>
      <w:spacing w:before="240"/>
      <w:outlineLvl w:val="0"/>
    </w:pPr>
    <w:rPr>
      <w:color w:val="2F5496"/>
      <w:sz w:val="32"/>
      <w:szCs w:val="32"/>
    </w:rPr>
  </w:style>
  <w:style w:type="paragraph" w:styleId="3">
    <w:name w:val="heading 2"/>
    <w:basedOn w:val="1"/>
    <w:next w:val="1"/>
    <w:autoRedefine/>
    <w:unhideWhenUsed/>
    <w:qFormat/>
    <w:uiPriority w:val="9"/>
    <w:pPr>
      <w:keepNext/>
      <w:ind w:firstLine="0"/>
      <w:outlineLvl w:val="1"/>
    </w:pPr>
    <w:rPr>
      <w:rFonts w:eastAsia="Times New Roman" w:cs="Times New Roman"/>
      <w:b/>
      <w:szCs w:val="24"/>
    </w:rPr>
  </w:style>
  <w:style w:type="paragraph" w:styleId="4">
    <w:name w:val="heading 3"/>
    <w:basedOn w:val="1"/>
    <w:next w:val="1"/>
    <w:unhideWhenUsed/>
    <w:qFormat/>
    <w:uiPriority w:val="9"/>
    <w:pPr>
      <w:keepNext/>
      <w:ind w:firstLine="0"/>
      <w:outlineLvl w:val="2"/>
    </w:pPr>
    <w:rPr>
      <w:rFonts w:eastAsia="Arial" w:cs="Arial"/>
      <w:szCs w:val="24"/>
    </w:rPr>
  </w:style>
  <w:style w:type="paragraph" w:styleId="5">
    <w:name w:val="heading 4"/>
    <w:basedOn w:val="1"/>
    <w:next w:val="1"/>
    <w:semiHidden/>
    <w:unhideWhenUsed/>
    <w:qFormat/>
    <w:uiPriority w:val="9"/>
    <w:pPr>
      <w:keepNext/>
      <w:keepLines/>
      <w:spacing w:before="240" w:after="40"/>
      <w:outlineLvl w:val="3"/>
    </w:pPr>
    <w:rPr>
      <w:b/>
      <w:szCs w:val="24"/>
    </w:rPr>
  </w:style>
  <w:style w:type="paragraph" w:styleId="6">
    <w:name w:val="heading 5"/>
    <w:basedOn w:val="1"/>
    <w:next w:val="1"/>
    <w:semiHidden/>
    <w:unhideWhenUsed/>
    <w:qFormat/>
    <w:uiPriority w:val="9"/>
    <w:pPr>
      <w:keepNext/>
      <w:keepLines/>
      <w:spacing w:before="220" w:after="40"/>
      <w:outlineLvl w:val="4"/>
    </w:pPr>
    <w:rPr>
      <w:b/>
    </w:rPr>
  </w:style>
  <w:style w:type="paragraph" w:styleId="7">
    <w:name w:val="heading 6"/>
    <w:basedOn w:val="1"/>
    <w:next w:val="1"/>
    <w:semiHidden/>
    <w:unhideWhenUsed/>
    <w:qFormat/>
    <w:uiPriority w:val="9"/>
    <w:pPr>
      <w:keepNext/>
      <w:keepLines/>
      <w:spacing w:before="200" w:after="40"/>
      <w:outlineLvl w:val="5"/>
    </w:pPr>
    <w:rPr>
      <w:b/>
      <w:sz w:val="20"/>
      <w:szCs w:val="20"/>
    </w:rPr>
  </w:style>
  <w:style w:type="character" w:default="1" w:styleId="8">
    <w:name w:val="Default Paragraph Font"/>
    <w:semiHidden/>
    <w:unhideWhenUsed/>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character" w:styleId="10">
    <w:name w:val="Hyperlink"/>
    <w:basedOn w:val="8"/>
    <w:unhideWhenUsed/>
    <w:uiPriority w:val="99"/>
    <w:rPr>
      <w:color w:val="0000FF" w:themeColor="hyperlink"/>
      <w:u w:val="single"/>
      <w14:textFill>
        <w14:solidFill>
          <w14:schemeClr w14:val="hlink"/>
        </w14:solidFill>
      </w14:textFill>
    </w:rPr>
  </w:style>
  <w:style w:type="paragraph" w:styleId="11">
    <w:name w:val="toc 2"/>
    <w:basedOn w:val="1"/>
    <w:next w:val="1"/>
    <w:autoRedefine/>
    <w:unhideWhenUsed/>
    <w:uiPriority w:val="39"/>
    <w:pPr>
      <w:tabs>
        <w:tab w:val="left" w:pos="709"/>
        <w:tab w:val="right" w:leader="dot" w:pos="9061"/>
      </w:tabs>
      <w:spacing w:after="100"/>
      <w:ind w:left="142" w:firstLine="0"/>
      <w:jc w:val="left"/>
    </w:pPr>
    <w:rPr>
      <w:rFonts w:cs="Times New Roman"/>
      <w:b/>
      <w:bCs/>
      <w:szCs w:val="24"/>
    </w:rPr>
  </w:style>
  <w:style w:type="paragraph" w:styleId="12">
    <w:name w:val="Title"/>
    <w:basedOn w:val="1"/>
    <w:next w:val="1"/>
    <w:qFormat/>
    <w:uiPriority w:val="10"/>
    <w:pPr>
      <w:keepNext/>
      <w:keepLines/>
      <w:spacing w:before="480" w:after="120"/>
    </w:pPr>
    <w:rPr>
      <w:b/>
      <w:sz w:val="72"/>
      <w:szCs w:val="72"/>
    </w:rPr>
  </w:style>
  <w:style w:type="paragraph" w:styleId="13">
    <w:name w:val="header"/>
    <w:basedOn w:val="1"/>
    <w:link w:val="29"/>
    <w:unhideWhenUsed/>
    <w:qFormat/>
    <w:uiPriority w:val="99"/>
    <w:pPr>
      <w:tabs>
        <w:tab w:val="center" w:pos="4252"/>
        <w:tab w:val="right" w:pos="8504"/>
      </w:tabs>
      <w:spacing w:line="240" w:lineRule="auto"/>
    </w:pPr>
  </w:style>
  <w:style w:type="paragraph" w:styleId="14">
    <w:name w:val="footer"/>
    <w:basedOn w:val="1"/>
    <w:link w:val="30"/>
    <w:unhideWhenUsed/>
    <w:uiPriority w:val="99"/>
    <w:pPr>
      <w:tabs>
        <w:tab w:val="center" w:pos="4252"/>
        <w:tab w:val="right" w:pos="8504"/>
      </w:tabs>
      <w:spacing w:line="240" w:lineRule="auto"/>
    </w:pPr>
  </w:style>
  <w:style w:type="paragraph" w:styleId="15">
    <w:name w:val="toc 3"/>
    <w:basedOn w:val="1"/>
    <w:next w:val="1"/>
    <w:autoRedefine/>
    <w:unhideWhenUsed/>
    <w:uiPriority w:val="39"/>
    <w:pPr>
      <w:tabs>
        <w:tab w:val="left" w:pos="709"/>
        <w:tab w:val="right" w:leader="dot" w:pos="9061"/>
      </w:tabs>
      <w:spacing w:after="100"/>
      <w:ind w:left="142" w:hanging="14"/>
    </w:pPr>
    <w:rPr>
      <w:rFonts w:cs="Times New Roman"/>
      <w:szCs w:val="24"/>
    </w:rPr>
  </w:style>
  <w:style w:type="paragraph" w:styleId="16">
    <w:name w:val="Subtitle"/>
    <w:basedOn w:val="1"/>
    <w:next w:val="1"/>
    <w:qFormat/>
    <w:uiPriority w:val="11"/>
    <w:pPr>
      <w:keepNext/>
      <w:keepLines/>
      <w:spacing w:before="360" w:after="80"/>
    </w:pPr>
    <w:rPr>
      <w:rFonts w:ascii="Georgia" w:hAnsi="Georgia" w:eastAsia="Georgia" w:cs="Georgia"/>
      <w:i/>
      <w:color w:val="666666"/>
      <w:sz w:val="48"/>
      <w:szCs w:val="48"/>
    </w:rPr>
  </w:style>
  <w:style w:type="paragraph" w:styleId="17">
    <w:name w:val="toc 1"/>
    <w:basedOn w:val="1"/>
    <w:next w:val="1"/>
    <w:autoRedefine/>
    <w:unhideWhenUsed/>
    <w:qFormat/>
    <w:uiPriority w:val="39"/>
    <w:pPr>
      <w:tabs>
        <w:tab w:val="left" w:pos="709"/>
        <w:tab w:val="right" w:leader="dot" w:pos="9061"/>
      </w:tabs>
      <w:spacing w:after="100"/>
      <w:ind w:firstLine="142"/>
    </w:pPr>
    <w:rPr>
      <w:rFonts w:cs="Times New Roman"/>
      <w:b/>
      <w:bCs/>
      <w:szCs w:val="24"/>
    </w:rPr>
  </w:style>
  <w:style w:type="table" w:styleId="18">
    <w:name w:val="Table Grid"/>
    <w:basedOn w:val="9"/>
    <w:uiPriority w:val="59"/>
    <w:pPr>
      <w:spacing w:line="240" w:lineRule="auto"/>
    </w:pPr>
    <w:rPr>
      <w:rFonts w:asciiTheme="minorHAnsi" w:hAnsiTheme="minorHAnsi" w:eastAsiaTheme="minorEastAsia" w:cstheme="minorBidi"/>
      <w:lang w:val="en-US"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9">
    <w:name w:val="Table Normal"/>
    <w:qFormat/>
    <w:uiPriority w:val="0"/>
    <w:tblPr>
      <w:tblCellMar>
        <w:top w:w="0" w:type="dxa"/>
        <w:left w:w="0" w:type="dxa"/>
        <w:bottom w:w="0" w:type="dxa"/>
        <w:right w:w="0" w:type="dxa"/>
      </w:tblCellMar>
    </w:tblPr>
  </w:style>
  <w:style w:type="table" w:customStyle="1" w:styleId="20">
    <w:name w:val="_Style 12"/>
    <w:basedOn w:val="19"/>
    <w:qFormat/>
    <w:uiPriority w:val="0"/>
    <w:tblPr>
      <w:tblCellMar>
        <w:left w:w="115" w:type="dxa"/>
        <w:right w:w="115" w:type="dxa"/>
      </w:tblCellMar>
    </w:tblPr>
  </w:style>
  <w:style w:type="table" w:customStyle="1" w:styleId="21">
    <w:name w:val="_Style 13"/>
    <w:basedOn w:val="19"/>
    <w:qFormat/>
    <w:uiPriority w:val="0"/>
    <w:tblPr>
      <w:tblCellMar>
        <w:left w:w="115" w:type="dxa"/>
        <w:right w:w="115" w:type="dxa"/>
      </w:tblCellMar>
    </w:tblPr>
  </w:style>
  <w:style w:type="table" w:customStyle="1" w:styleId="22">
    <w:name w:val="_Style 14"/>
    <w:basedOn w:val="19"/>
    <w:uiPriority w:val="0"/>
    <w:tblPr>
      <w:tblCellMar>
        <w:left w:w="70" w:type="dxa"/>
        <w:right w:w="70" w:type="dxa"/>
      </w:tblCellMar>
    </w:tblPr>
  </w:style>
  <w:style w:type="table" w:customStyle="1" w:styleId="23">
    <w:name w:val="_Style 15"/>
    <w:basedOn w:val="19"/>
    <w:qFormat/>
    <w:uiPriority w:val="0"/>
    <w:tblPr>
      <w:tblCellMar>
        <w:left w:w="115" w:type="dxa"/>
        <w:right w:w="115" w:type="dxa"/>
      </w:tblCellMar>
    </w:tblPr>
  </w:style>
  <w:style w:type="table" w:customStyle="1" w:styleId="24">
    <w:name w:val="_Style 16"/>
    <w:basedOn w:val="19"/>
    <w:qFormat/>
    <w:uiPriority w:val="0"/>
    <w:tblPr>
      <w:tblCellMar>
        <w:left w:w="115" w:type="dxa"/>
        <w:right w:w="115" w:type="dxa"/>
      </w:tblCellMar>
    </w:tblPr>
  </w:style>
  <w:style w:type="paragraph" w:customStyle="1" w:styleId="25">
    <w:name w:val="Estilo1"/>
    <w:basedOn w:val="2"/>
    <w:link w:val="27"/>
    <w:qFormat/>
    <w:uiPriority w:val="0"/>
    <w:pPr>
      <w:spacing w:before="0"/>
      <w:ind w:firstLine="0"/>
    </w:pPr>
    <w:rPr>
      <w:b/>
      <w:color w:val="auto"/>
      <w:sz w:val="24"/>
    </w:rPr>
  </w:style>
  <w:style w:type="character" w:customStyle="1" w:styleId="26">
    <w:name w:val="Título 1 Char"/>
    <w:basedOn w:val="8"/>
    <w:link w:val="2"/>
    <w:qFormat/>
    <w:uiPriority w:val="9"/>
    <w:rPr>
      <w:color w:val="2F5496"/>
      <w:sz w:val="32"/>
      <w:szCs w:val="32"/>
    </w:rPr>
  </w:style>
  <w:style w:type="character" w:customStyle="1" w:styleId="27">
    <w:name w:val="Estilo1 Char"/>
    <w:basedOn w:val="26"/>
    <w:link w:val="25"/>
    <w:uiPriority w:val="0"/>
    <w:rPr>
      <w:rFonts w:ascii="Times New Roman" w:hAnsi="Times New Roman"/>
      <w:b/>
      <w:color w:val="2F5496"/>
      <w:sz w:val="24"/>
      <w:szCs w:val="32"/>
    </w:rPr>
  </w:style>
  <w:style w:type="paragraph" w:customStyle="1" w:styleId="28">
    <w:name w:val="TOC Heading"/>
    <w:basedOn w:val="2"/>
    <w:next w:val="1"/>
    <w:unhideWhenUsed/>
    <w:qFormat/>
    <w:uiPriority w:val="39"/>
    <w:pPr>
      <w:spacing w:line="259" w:lineRule="auto"/>
      <w:ind w:firstLine="0"/>
      <w:jc w:val="left"/>
      <w:outlineLvl w:val="9"/>
    </w:pPr>
    <w:rPr>
      <w:rFonts w:asciiTheme="majorHAnsi" w:hAnsiTheme="majorHAnsi" w:eastAsiaTheme="majorEastAsia" w:cstheme="majorBidi"/>
      <w:color w:val="376092" w:themeColor="accent1" w:themeShade="BF"/>
    </w:rPr>
  </w:style>
  <w:style w:type="character" w:customStyle="1" w:styleId="29">
    <w:name w:val="Cabeçalho Char"/>
    <w:basedOn w:val="8"/>
    <w:link w:val="13"/>
    <w:uiPriority w:val="99"/>
  </w:style>
  <w:style w:type="character" w:customStyle="1" w:styleId="30">
    <w:name w:val="Rodapé Char"/>
    <w:basedOn w:val="8"/>
    <w:link w:val="14"/>
    <w:uiPriority w:val="99"/>
  </w:style>
  <w:style w:type="paragraph" w:styleId="31">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85FCDD-9B8F-4207-8E0A-EBCF4F331945}">
  <ds:schemaRefs/>
</ds:datastoreItem>
</file>

<file path=docProps/app.xml><?xml version="1.0" encoding="utf-8"?>
<Properties xmlns="http://schemas.openxmlformats.org/officeDocument/2006/extended-properties" xmlns:vt="http://schemas.openxmlformats.org/officeDocument/2006/docPropsVTypes">
  <Template>Normal</Template>
  <Pages>9</Pages>
  <Words>1244</Words>
  <Characters>6723</Characters>
  <Lines>56</Lines>
  <Paragraphs>15</Paragraphs>
  <TotalTime>9</TotalTime>
  <ScaleCrop>false</ScaleCrop>
  <LinksUpToDate>false</LinksUpToDate>
  <CharactersWithSpaces>7952</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2025-04-02T12:18:00Z</dcterms:created>
  <dc:creator>Jacqueline Cunha</dc:creator>
  <cp:lastModifiedBy>PPGCI</cp:lastModifiedBy>
  <dcterms:modified xsi:type="dcterms:W3CDTF">2026-01-15T18:24:40Z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1046-12.2.0.23196</vt:lpwstr>
  </property>
  <property fmtid="{D5CDD505-2E9C-101B-9397-08002B2CF9AE}" pid="3" name="ICV">
    <vt:lpwstr>9432D451773D490CA7881A85CEAFE1A7_12</vt:lpwstr>
  </property>
</Properties>
</file>