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02" w:rsidRPr="00AC5827" w:rsidRDefault="005745D6" w:rsidP="00B20B45">
      <w:pPr>
        <w:spacing w:after="0" w:line="240" w:lineRule="auto"/>
        <w:jc w:val="center"/>
        <w:rPr>
          <w:rFonts w:ascii="Times New Roman" w:hAnsi="Times New Roman"/>
        </w:rPr>
      </w:pPr>
      <w:r>
        <w:rPr>
          <w:noProof/>
          <w:lang w:eastAsia="pt-BR"/>
        </w:rPr>
        <w:drawing>
          <wp:anchor distT="0" distB="0" distL="114300" distR="114300" simplePos="0" relativeHeight="251659264" behindDoc="1" locked="0" layoutInCell="1" allowOverlap="1" wp14:anchorId="0A2BAD60" wp14:editId="48A6F39F">
            <wp:simplePos x="0" y="0"/>
            <wp:positionH relativeFrom="column">
              <wp:posOffset>17780</wp:posOffset>
            </wp:positionH>
            <wp:positionV relativeFrom="paragraph">
              <wp:posOffset>-165735</wp:posOffset>
            </wp:positionV>
            <wp:extent cx="589280" cy="603885"/>
            <wp:effectExtent l="0" t="0" r="1270" b="5715"/>
            <wp:wrapTight wrapText="bothSides">
              <wp:wrapPolygon edited="0">
                <wp:start x="0" y="0"/>
                <wp:lineTo x="0" y="21123"/>
                <wp:lineTo x="20948" y="21123"/>
                <wp:lineTo x="20948" y="0"/>
                <wp:lineTo x="0" y="0"/>
              </wp:wrapPolygon>
            </wp:wrapTight>
            <wp:docPr id="1" name="Imagem 1" descr="Logo UF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F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28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B45">
        <w:rPr>
          <w:noProof/>
          <w:lang w:eastAsia="pt-BR"/>
        </w:rPr>
        <w:drawing>
          <wp:anchor distT="0" distB="0" distL="114300" distR="114300" simplePos="0" relativeHeight="251660288" behindDoc="1" locked="0" layoutInCell="1" allowOverlap="1" wp14:anchorId="477A95F1" wp14:editId="44D7141E">
            <wp:simplePos x="0" y="0"/>
            <wp:positionH relativeFrom="column">
              <wp:posOffset>5394325</wp:posOffset>
            </wp:positionH>
            <wp:positionV relativeFrom="paragraph">
              <wp:posOffset>-175895</wp:posOffset>
            </wp:positionV>
            <wp:extent cx="637540" cy="666750"/>
            <wp:effectExtent l="0" t="0" r="0" b="0"/>
            <wp:wrapTight wrapText="bothSides">
              <wp:wrapPolygon edited="0">
                <wp:start x="0" y="0"/>
                <wp:lineTo x="0" y="20983"/>
                <wp:lineTo x="20653" y="20983"/>
                <wp:lineTo x="20653" y="0"/>
                <wp:lineTo x="0" y="0"/>
              </wp:wrapPolygon>
            </wp:wrapTight>
            <wp:docPr id="2" name="Imagem 2" descr="logo - ppgar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ppgarc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54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102" w:rsidRPr="00AC5827">
        <w:rPr>
          <w:rFonts w:ascii="Times New Roman" w:hAnsi="Times New Roman"/>
        </w:rPr>
        <w:t>UNIVERSIDADE FEDERAL DO RIO GRANDE DO NORTE</w:t>
      </w:r>
    </w:p>
    <w:p w:rsidR="00857102" w:rsidRPr="00AC5827" w:rsidRDefault="00857102" w:rsidP="00B20B45">
      <w:pPr>
        <w:spacing w:after="0" w:line="240" w:lineRule="auto"/>
        <w:jc w:val="center"/>
        <w:rPr>
          <w:rFonts w:ascii="Times New Roman" w:hAnsi="Times New Roman"/>
        </w:rPr>
      </w:pPr>
      <w:r w:rsidRPr="00AC5827">
        <w:rPr>
          <w:rFonts w:ascii="Times New Roman" w:hAnsi="Times New Roman"/>
        </w:rPr>
        <w:t xml:space="preserve">CENTRO DE CIÊNCIAS, HUMANAS LETRAS E </w:t>
      </w:r>
      <w:proofErr w:type="gramStart"/>
      <w:r w:rsidRPr="00AC5827">
        <w:rPr>
          <w:rFonts w:ascii="Times New Roman" w:hAnsi="Times New Roman"/>
        </w:rPr>
        <w:t>ARTES</w:t>
      </w:r>
      <w:proofErr w:type="gramEnd"/>
      <w:r w:rsidRPr="00AC5827">
        <w:rPr>
          <w:rFonts w:ascii="Times New Roman" w:hAnsi="Times New Roman"/>
        </w:rPr>
        <w:t xml:space="preserve"> </w:t>
      </w:r>
    </w:p>
    <w:p w:rsidR="00857102" w:rsidRPr="00AC5827" w:rsidRDefault="00857102" w:rsidP="00B20B45">
      <w:pPr>
        <w:spacing w:after="0" w:line="240" w:lineRule="auto"/>
        <w:jc w:val="center"/>
        <w:rPr>
          <w:rFonts w:ascii="Times New Roman" w:hAnsi="Times New Roman"/>
        </w:rPr>
      </w:pPr>
      <w:r w:rsidRPr="00AC5827">
        <w:rPr>
          <w:rFonts w:ascii="Times New Roman" w:hAnsi="Times New Roman"/>
        </w:rPr>
        <w:t xml:space="preserve">PROGRAMA DE PÓS-GRADUAÇÃO </w:t>
      </w:r>
      <w:smartTag w:uri="urn:schemas-microsoft-com:office:smarttags" w:element="PersonName">
        <w:smartTagPr>
          <w:attr w:name="ProductID" w:val="EM ARTES CￊNICAS"/>
        </w:smartTagPr>
        <w:r w:rsidRPr="00AC5827">
          <w:rPr>
            <w:rFonts w:ascii="Times New Roman" w:hAnsi="Times New Roman"/>
          </w:rPr>
          <w:t>EM ARTES CÊNICAS</w:t>
        </w:r>
      </w:smartTag>
    </w:p>
    <w:p w:rsidR="00857102" w:rsidRPr="00A25D8D" w:rsidRDefault="00857102" w:rsidP="00857102">
      <w:pPr>
        <w:pBdr>
          <w:top w:val="single" w:sz="12" w:space="0" w:color="auto"/>
        </w:pBdr>
        <w:autoSpaceDE w:val="0"/>
        <w:autoSpaceDN w:val="0"/>
        <w:adjustRightInd w:val="0"/>
        <w:spacing w:after="0" w:line="240" w:lineRule="auto"/>
        <w:jc w:val="center"/>
        <w:rPr>
          <w:rFonts w:ascii="Times New Roman" w:hAnsi="Times New Roman"/>
          <w:b/>
          <w:bCs/>
          <w:sz w:val="16"/>
          <w:szCs w:val="26"/>
        </w:rPr>
      </w:pPr>
    </w:p>
    <w:p w:rsidR="00857102" w:rsidRPr="00A25D8D" w:rsidRDefault="00857102" w:rsidP="00857102">
      <w:pPr>
        <w:autoSpaceDE w:val="0"/>
        <w:autoSpaceDN w:val="0"/>
        <w:adjustRightInd w:val="0"/>
        <w:spacing w:after="0" w:line="240" w:lineRule="auto"/>
        <w:rPr>
          <w:rFonts w:ascii="Times New Roman" w:hAnsi="Times New Roman"/>
          <w:b/>
          <w:bCs/>
          <w:sz w:val="18"/>
          <w:szCs w:val="26"/>
        </w:rPr>
      </w:pPr>
    </w:p>
    <w:p w:rsidR="00857102" w:rsidRPr="001D6D02" w:rsidRDefault="00857102" w:rsidP="00857102">
      <w:pPr>
        <w:autoSpaceDE w:val="0"/>
        <w:autoSpaceDN w:val="0"/>
        <w:adjustRightInd w:val="0"/>
        <w:spacing w:after="0" w:line="240" w:lineRule="auto"/>
        <w:rPr>
          <w:rFonts w:ascii="Times New Roman" w:hAnsi="Times New Roman"/>
          <w:b/>
          <w:bCs/>
          <w:sz w:val="10"/>
          <w:szCs w:val="26"/>
        </w:rPr>
      </w:pPr>
    </w:p>
    <w:p w:rsidR="00857102" w:rsidRPr="001D6D02" w:rsidRDefault="00857102" w:rsidP="00857102">
      <w:pPr>
        <w:pBdr>
          <w:bottom w:val="single" w:sz="6" w:space="1" w:color="A6A6A6"/>
          <w:right w:val="single" w:sz="6" w:space="4" w:color="A6A6A6"/>
        </w:pBdr>
        <w:shd w:val="clear" w:color="auto" w:fill="808080"/>
        <w:autoSpaceDE w:val="0"/>
        <w:autoSpaceDN w:val="0"/>
        <w:adjustRightInd w:val="0"/>
        <w:spacing w:after="0" w:line="240" w:lineRule="auto"/>
        <w:jc w:val="center"/>
        <w:rPr>
          <w:rFonts w:ascii="Times New Roman" w:hAnsi="Times New Roman"/>
          <w:b/>
          <w:bCs/>
          <w:color w:val="FFFFFF"/>
          <w:sz w:val="26"/>
          <w:szCs w:val="26"/>
        </w:rPr>
      </w:pPr>
      <w:r w:rsidRPr="001D6D02">
        <w:rPr>
          <w:rFonts w:ascii="Times New Roman" w:hAnsi="Times New Roman"/>
          <w:b/>
          <w:bCs/>
          <w:color w:val="FFFFFF"/>
          <w:sz w:val="26"/>
          <w:szCs w:val="26"/>
        </w:rPr>
        <w:t>Edital Nº</w:t>
      </w:r>
      <w:r>
        <w:rPr>
          <w:rFonts w:ascii="Times New Roman" w:hAnsi="Times New Roman"/>
          <w:b/>
          <w:bCs/>
          <w:color w:val="FFFFFF"/>
          <w:sz w:val="26"/>
          <w:szCs w:val="26"/>
        </w:rPr>
        <w:t>0</w:t>
      </w:r>
      <w:r w:rsidR="00CF4DBD">
        <w:rPr>
          <w:rFonts w:ascii="Times New Roman" w:hAnsi="Times New Roman"/>
          <w:b/>
          <w:bCs/>
          <w:color w:val="FFFFFF"/>
          <w:sz w:val="26"/>
          <w:szCs w:val="26"/>
        </w:rPr>
        <w:t>1</w:t>
      </w:r>
      <w:r w:rsidRPr="001D6D02">
        <w:rPr>
          <w:rFonts w:ascii="Times New Roman" w:hAnsi="Times New Roman"/>
          <w:b/>
          <w:bCs/>
          <w:color w:val="FFFFFF"/>
          <w:sz w:val="26"/>
          <w:szCs w:val="26"/>
        </w:rPr>
        <w:t>/201</w:t>
      </w:r>
      <w:r w:rsidR="00CF4DBD">
        <w:rPr>
          <w:rFonts w:ascii="Times New Roman" w:hAnsi="Times New Roman"/>
          <w:b/>
          <w:bCs/>
          <w:color w:val="FFFFFF"/>
          <w:sz w:val="26"/>
          <w:szCs w:val="26"/>
        </w:rPr>
        <w:t>3</w:t>
      </w:r>
      <w:r>
        <w:rPr>
          <w:rFonts w:ascii="Times New Roman" w:hAnsi="Times New Roman"/>
          <w:b/>
          <w:bCs/>
          <w:color w:val="FFFFFF"/>
          <w:sz w:val="26"/>
          <w:szCs w:val="26"/>
        </w:rPr>
        <w:t>/PPGArC</w:t>
      </w:r>
    </w:p>
    <w:p w:rsidR="005745D6" w:rsidRDefault="005745D6" w:rsidP="005745D6">
      <w:pPr>
        <w:autoSpaceDE w:val="0"/>
        <w:autoSpaceDN w:val="0"/>
        <w:adjustRightInd w:val="0"/>
        <w:spacing w:after="0" w:line="240" w:lineRule="auto"/>
        <w:jc w:val="center"/>
        <w:rPr>
          <w:rFonts w:ascii="Times New Roman" w:hAnsi="Times New Roman"/>
          <w:b/>
          <w:bCs/>
          <w:sz w:val="28"/>
          <w:szCs w:val="28"/>
        </w:rPr>
      </w:pPr>
    </w:p>
    <w:p w:rsidR="005745D6" w:rsidRPr="005745D6" w:rsidRDefault="005745D6" w:rsidP="005745D6">
      <w:pPr>
        <w:autoSpaceDE w:val="0"/>
        <w:autoSpaceDN w:val="0"/>
        <w:adjustRightInd w:val="0"/>
        <w:spacing w:after="0" w:line="240" w:lineRule="auto"/>
        <w:jc w:val="center"/>
        <w:rPr>
          <w:rFonts w:ascii="Times New Roman" w:hAnsi="Times New Roman"/>
          <w:b/>
          <w:bCs/>
          <w:sz w:val="24"/>
          <w:szCs w:val="28"/>
        </w:rPr>
      </w:pPr>
      <w:r w:rsidRPr="005745D6">
        <w:rPr>
          <w:rFonts w:ascii="Times New Roman" w:hAnsi="Times New Roman"/>
          <w:b/>
          <w:bCs/>
          <w:sz w:val="24"/>
          <w:szCs w:val="28"/>
        </w:rPr>
        <w:t>SELEÇÃO 2013</w:t>
      </w:r>
    </w:p>
    <w:p w:rsidR="00857102" w:rsidRPr="00AC5827" w:rsidRDefault="00857102" w:rsidP="00857102">
      <w:pPr>
        <w:autoSpaceDE w:val="0"/>
        <w:autoSpaceDN w:val="0"/>
        <w:adjustRightInd w:val="0"/>
        <w:spacing w:after="0" w:line="240" w:lineRule="auto"/>
        <w:jc w:val="both"/>
        <w:rPr>
          <w:rFonts w:ascii="Times New Roman" w:hAnsi="Times New Roman"/>
          <w:b/>
          <w:bCs/>
          <w:sz w:val="21"/>
          <w:szCs w:val="21"/>
        </w:rPr>
      </w:pPr>
    </w:p>
    <w:p w:rsidR="00857102" w:rsidRPr="00B20B45" w:rsidRDefault="00857102" w:rsidP="00857102">
      <w:pPr>
        <w:autoSpaceDE w:val="0"/>
        <w:autoSpaceDN w:val="0"/>
        <w:adjustRightInd w:val="0"/>
        <w:spacing w:after="0" w:line="240" w:lineRule="auto"/>
        <w:jc w:val="both"/>
        <w:rPr>
          <w:rFonts w:ascii="Times New Roman" w:hAnsi="Times New Roman"/>
          <w:sz w:val="24"/>
          <w:szCs w:val="24"/>
        </w:rPr>
      </w:pPr>
      <w:r w:rsidRPr="00B20B45">
        <w:rPr>
          <w:rFonts w:ascii="Times New Roman" w:hAnsi="Times New Roman"/>
          <w:sz w:val="24"/>
          <w:szCs w:val="24"/>
        </w:rPr>
        <w:t>O Programa de Pós-Graduação em Artes Cênicas (</w:t>
      </w:r>
      <w:proofErr w:type="gramStart"/>
      <w:r w:rsidRPr="00B20B45">
        <w:rPr>
          <w:rFonts w:ascii="Times New Roman" w:hAnsi="Times New Roman"/>
          <w:sz w:val="24"/>
          <w:szCs w:val="24"/>
        </w:rPr>
        <w:t>PPGArC</w:t>
      </w:r>
      <w:proofErr w:type="gramEnd"/>
      <w:r w:rsidRPr="00B20B45">
        <w:rPr>
          <w:rFonts w:ascii="Times New Roman" w:hAnsi="Times New Roman"/>
          <w:sz w:val="24"/>
          <w:szCs w:val="24"/>
        </w:rPr>
        <w:t>) – Mestrado Acadêmico – da Universidade Federal do Rio Grande do Norte, nos termos da Resolução Nº. 072/2004 do Conselho de Ensino, Pesquisa e Extensão (CONSEPE) de 09/11/2004, torna público e estabelece as normas para inscrição no processo seletivo para o preenchimento das vagas do curso de Mestrado Acadêmico, com ingresso para o primeiro semestre letivo de 201</w:t>
      </w:r>
      <w:r w:rsidR="00CF4DBD" w:rsidRPr="00B20B45">
        <w:rPr>
          <w:rFonts w:ascii="Times New Roman" w:hAnsi="Times New Roman"/>
          <w:sz w:val="24"/>
          <w:szCs w:val="24"/>
        </w:rPr>
        <w:t>4</w:t>
      </w:r>
      <w:r w:rsidRPr="00B20B45">
        <w:rPr>
          <w:rFonts w:ascii="Times New Roman" w:hAnsi="Times New Roman"/>
          <w:sz w:val="24"/>
          <w:szCs w:val="24"/>
        </w:rPr>
        <w:t>.</w:t>
      </w:r>
    </w:p>
    <w:p w:rsidR="00857102" w:rsidRPr="00B20B45"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B20B45"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B20B45">
        <w:rPr>
          <w:rFonts w:ascii="Times New Roman" w:hAnsi="Times New Roman"/>
          <w:b/>
          <w:bCs/>
          <w:sz w:val="24"/>
          <w:szCs w:val="24"/>
        </w:rPr>
        <w:t>I - PERFIL DO PROGRAMA</w:t>
      </w:r>
    </w:p>
    <w:p w:rsidR="00857102" w:rsidRPr="00B20B45" w:rsidRDefault="00857102" w:rsidP="00857102">
      <w:pPr>
        <w:autoSpaceDE w:val="0"/>
        <w:autoSpaceDN w:val="0"/>
        <w:adjustRightInd w:val="0"/>
        <w:spacing w:after="0" w:line="240" w:lineRule="auto"/>
        <w:jc w:val="both"/>
        <w:rPr>
          <w:rFonts w:ascii="Times New Roman" w:hAnsi="Times New Roman"/>
          <w:sz w:val="24"/>
          <w:szCs w:val="24"/>
        </w:rPr>
      </w:pPr>
      <w:r w:rsidRPr="00B20B45">
        <w:rPr>
          <w:rFonts w:ascii="Times New Roman" w:hAnsi="Times New Roman"/>
          <w:sz w:val="24"/>
          <w:szCs w:val="24"/>
        </w:rPr>
        <w:t xml:space="preserve">O </w:t>
      </w:r>
      <w:proofErr w:type="gramStart"/>
      <w:r w:rsidRPr="00B20B45">
        <w:rPr>
          <w:rFonts w:ascii="Times New Roman" w:hAnsi="Times New Roman"/>
          <w:sz w:val="24"/>
          <w:szCs w:val="24"/>
        </w:rPr>
        <w:t>PPGArC</w:t>
      </w:r>
      <w:proofErr w:type="gramEnd"/>
      <w:r w:rsidRPr="00B20B45">
        <w:rPr>
          <w:rFonts w:ascii="Times New Roman" w:hAnsi="Times New Roman"/>
          <w:sz w:val="24"/>
          <w:szCs w:val="24"/>
        </w:rPr>
        <w:t>, Mestrado Acadêmico, estrutura-se em 02 (duas) Linhas de Pesquisa, a saber:</w:t>
      </w:r>
    </w:p>
    <w:p w:rsidR="00857102" w:rsidRPr="00B20B45" w:rsidRDefault="00857102" w:rsidP="00857102">
      <w:pPr>
        <w:autoSpaceDE w:val="0"/>
        <w:autoSpaceDN w:val="0"/>
        <w:adjustRightInd w:val="0"/>
        <w:spacing w:after="0" w:line="240" w:lineRule="auto"/>
        <w:jc w:val="both"/>
        <w:rPr>
          <w:rFonts w:ascii="Times New Roman" w:hAnsi="Times New Roman"/>
          <w:sz w:val="24"/>
          <w:szCs w:val="24"/>
        </w:rPr>
      </w:pPr>
    </w:p>
    <w:p w:rsidR="00857102" w:rsidRPr="00B20B45" w:rsidRDefault="00857102" w:rsidP="00857102">
      <w:pPr>
        <w:autoSpaceDE w:val="0"/>
        <w:autoSpaceDN w:val="0"/>
        <w:adjustRightInd w:val="0"/>
        <w:spacing w:after="0" w:line="240" w:lineRule="auto"/>
        <w:jc w:val="both"/>
        <w:rPr>
          <w:rFonts w:ascii="Times New Roman" w:hAnsi="Times New Roman"/>
          <w:b/>
          <w:bCs/>
          <w:sz w:val="24"/>
          <w:szCs w:val="24"/>
        </w:rPr>
      </w:pPr>
      <w:r w:rsidRPr="00B20B45">
        <w:rPr>
          <w:rFonts w:ascii="Times New Roman" w:hAnsi="Times New Roman"/>
          <w:sz w:val="24"/>
          <w:szCs w:val="24"/>
        </w:rPr>
        <w:t xml:space="preserve">1.1 - </w:t>
      </w:r>
      <w:r w:rsidRPr="00B20B45">
        <w:rPr>
          <w:rFonts w:ascii="Times New Roman" w:hAnsi="Times New Roman"/>
          <w:b/>
          <w:bCs/>
          <w:sz w:val="24"/>
          <w:szCs w:val="24"/>
        </w:rPr>
        <w:t>Linha I: Pedagogias da Cena: Corpo e Processos de Criação</w:t>
      </w:r>
    </w:p>
    <w:p w:rsidR="00857102" w:rsidRPr="00B20B45" w:rsidRDefault="00857102" w:rsidP="00857102">
      <w:pPr>
        <w:autoSpaceDE w:val="0"/>
        <w:autoSpaceDN w:val="0"/>
        <w:adjustRightInd w:val="0"/>
        <w:spacing w:after="0" w:line="240" w:lineRule="auto"/>
        <w:jc w:val="both"/>
        <w:rPr>
          <w:rFonts w:ascii="Times New Roman" w:hAnsi="Times New Roman"/>
          <w:sz w:val="24"/>
          <w:szCs w:val="24"/>
        </w:rPr>
      </w:pPr>
      <w:r w:rsidRPr="00B20B45">
        <w:rPr>
          <w:rFonts w:ascii="Times New Roman" w:hAnsi="Times New Roman"/>
          <w:sz w:val="24"/>
          <w:szCs w:val="24"/>
        </w:rPr>
        <w:t>Estudos sobre os processos que envolvem a construção do fazer cênico enquanto forma de reflexão dos sujeitos frente à criação cênica contemporânea; diálogos sobre o corpo e seus meios de produção.</w:t>
      </w:r>
    </w:p>
    <w:p w:rsidR="00857102" w:rsidRPr="00AC5827" w:rsidRDefault="00857102" w:rsidP="00857102">
      <w:pPr>
        <w:autoSpaceDE w:val="0"/>
        <w:autoSpaceDN w:val="0"/>
        <w:adjustRightInd w:val="0"/>
        <w:spacing w:after="0" w:line="240" w:lineRule="auto"/>
        <w:jc w:val="both"/>
        <w:rPr>
          <w:rFonts w:ascii="Times New Roman" w:hAnsi="Times New Roman"/>
          <w:b/>
          <w:bCs/>
          <w:sz w:val="19"/>
          <w:szCs w:val="19"/>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76"/>
        <w:gridCol w:w="3119"/>
        <w:gridCol w:w="992"/>
      </w:tblGrid>
      <w:tr w:rsidR="00857102" w:rsidRPr="00AC5827" w:rsidTr="00695BD1">
        <w:trPr>
          <w:trHeight w:val="465"/>
        </w:trPr>
        <w:tc>
          <w:tcPr>
            <w:tcW w:w="9781" w:type="dxa"/>
            <w:gridSpan w:val="4"/>
            <w:tcBorders>
              <w:bottom w:val="single" w:sz="12" w:space="0" w:color="E36C0A"/>
            </w:tcBorders>
            <w:shd w:val="clear" w:color="auto" w:fill="BFBFBF"/>
            <w:vAlign w:val="center"/>
          </w:tcPr>
          <w:p w:rsidR="00857102" w:rsidRPr="00443A16" w:rsidRDefault="00857102" w:rsidP="00695BD1">
            <w:pPr>
              <w:autoSpaceDE w:val="0"/>
              <w:autoSpaceDN w:val="0"/>
              <w:adjustRightInd w:val="0"/>
              <w:spacing w:after="0" w:line="240" w:lineRule="auto"/>
              <w:rPr>
                <w:rFonts w:ascii="Times New Roman" w:hAnsi="Times New Roman"/>
                <w:b/>
                <w:bCs/>
                <w:sz w:val="20"/>
                <w:szCs w:val="19"/>
              </w:rPr>
            </w:pPr>
            <w:r>
              <w:rPr>
                <w:rFonts w:ascii="Times New Roman" w:hAnsi="Times New Roman"/>
                <w:b/>
                <w:bCs/>
                <w:sz w:val="20"/>
                <w:szCs w:val="19"/>
              </w:rPr>
              <w:t xml:space="preserve">         </w:t>
            </w:r>
            <w:r w:rsidRPr="00443A16">
              <w:rPr>
                <w:rFonts w:ascii="Times New Roman" w:hAnsi="Times New Roman"/>
                <w:b/>
                <w:bCs/>
                <w:sz w:val="20"/>
                <w:szCs w:val="19"/>
              </w:rPr>
              <w:t>Professor (a)</w:t>
            </w:r>
            <w:r>
              <w:rPr>
                <w:rFonts w:ascii="Times New Roman" w:hAnsi="Times New Roman"/>
                <w:b/>
                <w:bCs/>
                <w:sz w:val="20"/>
                <w:szCs w:val="19"/>
              </w:rPr>
              <w:t xml:space="preserve">                              Titulação e Q</w:t>
            </w:r>
            <w:r w:rsidRPr="00443A16">
              <w:rPr>
                <w:rFonts w:ascii="Times New Roman" w:hAnsi="Times New Roman"/>
                <w:b/>
                <w:bCs/>
                <w:sz w:val="20"/>
                <w:szCs w:val="19"/>
              </w:rPr>
              <w:t>ualificações</w:t>
            </w:r>
            <w:r>
              <w:rPr>
                <w:rFonts w:ascii="Times New Roman" w:hAnsi="Times New Roman"/>
                <w:b/>
                <w:bCs/>
                <w:sz w:val="20"/>
                <w:szCs w:val="19"/>
              </w:rPr>
              <w:t xml:space="preserve">                       Área de A</w:t>
            </w:r>
            <w:r w:rsidRPr="00443A16">
              <w:rPr>
                <w:rFonts w:ascii="Times New Roman" w:hAnsi="Times New Roman"/>
                <w:b/>
                <w:bCs/>
                <w:sz w:val="20"/>
                <w:szCs w:val="19"/>
              </w:rPr>
              <w:t>tuação</w:t>
            </w:r>
            <w:r>
              <w:rPr>
                <w:rFonts w:ascii="Times New Roman" w:hAnsi="Times New Roman"/>
                <w:b/>
                <w:bCs/>
                <w:sz w:val="20"/>
                <w:szCs w:val="19"/>
              </w:rPr>
              <w:t xml:space="preserve">                      </w:t>
            </w:r>
            <w:r w:rsidRPr="00A25D8D">
              <w:rPr>
                <w:rFonts w:ascii="Times New Roman" w:hAnsi="Times New Roman"/>
                <w:b/>
                <w:bCs/>
                <w:i/>
                <w:sz w:val="20"/>
                <w:szCs w:val="19"/>
              </w:rPr>
              <w:t>Lattes</w:t>
            </w:r>
          </w:p>
        </w:tc>
      </w:tr>
      <w:tr w:rsidR="00857102" w:rsidRPr="00A81F17" w:rsidTr="00695BD1">
        <w:trPr>
          <w:trHeight w:val="784"/>
        </w:trPr>
        <w:tc>
          <w:tcPr>
            <w:tcW w:w="2694" w:type="dxa"/>
            <w:shd w:val="clear" w:color="auto" w:fill="FFFFFF"/>
            <w:vAlign w:val="center"/>
          </w:tcPr>
          <w:p w:rsidR="00857102" w:rsidRPr="001D6D02" w:rsidRDefault="00857102" w:rsidP="00695BD1">
            <w:pPr>
              <w:autoSpaceDE w:val="0"/>
              <w:autoSpaceDN w:val="0"/>
              <w:adjustRightInd w:val="0"/>
              <w:spacing w:after="0" w:line="240" w:lineRule="auto"/>
              <w:jc w:val="center"/>
              <w:rPr>
                <w:rFonts w:ascii="Times New Roman" w:hAnsi="Times New Roman"/>
                <w:b/>
                <w:sz w:val="18"/>
                <w:szCs w:val="18"/>
              </w:rPr>
            </w:pPr>
            <w:r w:rsidRPr="001D6D02">
              <w:rPr>
                <w:rFonts w:ascii="Times New Roman" w:hAnsi="Times New Roman"/>
                <w:b/>
                <w:sz w:val="18"/>
                <w:szCs w:val="18"/>
              </w:rPr>
              <w:t>José Sávio Oliveira de Araújo</w:t>
            </w:r>
          </w:p>
        </w:tc>
        <w:tc>
          <w:tcPr>
            <w:tcW w:w="2976" w:type="dxa"/>
            <w:shd w:val="clear" w:color="auto" w:fill="FFFFFF"/>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color w:val="000000"/>
                <w:sz w:val="18"/>
                <w:szCs w:val="18"/>
              </w:rPr>
              <w:t>Mestrado e</w:t>
            </w:r>
            <w:r w:rsidRPr="00A81F17">
              <w:rPr>
                <w:rFonts w:ascii="Times New Roman" w:hAnsi="Times New Roman"/>
                <w:sz w:val="18"/>
                <w:szCs w:val="18"/>
              </w:rPr>
              <w:t xml:space="preserve"> Doutorado em Educação (PPGEd/UFRN).</w:t>
            </w:r>
          </w:p>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Pós-Doutorado na University of British Columbia, Vancouver, Canadá.</w:t>
            </w:r>
          </w:p>
        </w:tc>
        <w:tc>
          <w:tcPr>
            <w:tcW w:w="3119" w:type="dxa"/>
            <w:tcBorders>
              <w:right w:val="single" w:sz="4" w:space="0" w:color="auto"/>
            </w:tcBorders>
            <w:shd w:val="clear" w:color="auto" w:fill="FFFFFF"/>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Estudos Cenográficos e Tecnologias da Cena.</w:t>
            </w:r>
          </w:p>
        </w:tc>
        <w:tc>
          <w:tcPr>
            <w:tcW w:w="992" w:type="dxa"/>
            <w:tcBorders>
              <w:left w:val="single" w:sz="4" w:space="0" w:color="auto"/>
            </w:tcBorders>
            <w:shd w:val="clear" w:color="auto" w:fill="FFFFFF"/>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9"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695BD1">
        <w:trPr>
          <w:trHeight w:val="839"/>
        </w:trPr>
        <w:tc>
          <w:tcPr>
            <w:tcW w:w="2694" w:type="dxa"/>
            <w:shd w:val="clear" w:color="auto" w:fill="EEECE1"/>
            <w:vAlign w:val="center"/>
          </w:tcPr>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Karenine de Oliveira Porpino</w:t>
            </w:r>
          </w:p>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p>
        </w:tc>
        <w:tc>
          <w:tcPr>
            <w:tcW w:w="2976" w:type="dxa"/>
            <w:shd w:val="clear" w:color="auto" w:fill="EEECE1"/>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color w:val="000000"/>
                <w:sz w:val="18"/>
                <w:szCs w:val="18"/>
              </w:rPr>
              <w:t>Mestrado e</w:t>
            </w:r>
            <w:r w:rsidRPr="00A81F17">
              <w:rPr>
                <w:rFonts w:ascii="Times New Roman" w:hAnsi="Times New Roman"/>
                <w:sz w:val="18"/>
                <w:szCs w:val="18"/>
              </w:rPr>
              <w:t xml:space="preserve"> Doutorado em Educação (PPGEd/UFRN).</w:t>
            </w:r>
          </w:p>
          <w:p w:rsidR="00857102" w:rsidRPr="00A81F17" w:rsidRDefault="00857102" w:rsidP="00695BD1">
            <w:pPr>
              <w:autoSpaceDE w:val="0"/>
              <w:autoSpaceDN w:val="0"/>
              <w:adjustRightInd w:val="0"/>
              <w:spacing w:after="0" w:line="240" w:lineRule="auto"/>
              <w:rPr>
                <w:rFonts w:ascii="Times New Roman" w:hAnsi="Times New Roman"/>
                <w:sz w:val="18"/>
                <w:szCs w:val="18"/>
              </w:rPr>
            </w:pPr>
          </w:p>
        </w:tc>
        <w:tc>
          <w:tcPr>
            <w:tcW w:w="3119" w:type="dxa"/>
            <w:tcBorders>
              <w:right w:val="single" w:sz="4" w:space="0" w:color="auto"/>
            </w:tcBorders>
            <w:shd w:val="clear" w:color="auto" w:fill="EEECE1"/>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Dança e Processos Educativos; Relações entre Corpo, Estética e Dança.</w:t>
            </w:r>
          </w:p>
        </w:tc>
        <w:tc>
          <w:tcPr>
            <w:tcW w:w="992" w:type="dxa"/>
            <w:tcBorders>
              <w:left w:val="single" w:sz="4" w:space="0" w:color="auto"/>
            </w:tcBorders>
            <w:shd w:val="clear" w:color="auto" w:fill="EEECE1"/>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0"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695BD1">
        <w:trPr>
          <w:trHeight w:val="836"/>
        </w:trPr>
        <w:tc>
          <w:tcPr>
            <w:tcW w:w="2694" w:type="dxa"/>
            <w:shd w:val="clear" w:color="auto" w:fill="FFFFFF"/>
            <w:vAlign w:val="center"/>
          </w:tcPr>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r w:rsidRPr="00E607F6">
              <w:rPr>
                <w:rFonts w:ascii="Times New Roman" w:hAnsi="Times New Roman"/>
                <w:b/>
                <w:sz w:val="18"/>
                <w:szCs w:val="18"/>
              </w:rPr>
              <w:t>Larissa Kelly de Oliveira Marques Tibúrcio</w:t>
            </w:r>
          </w:p>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p>
        </w:tc>
        <w:tc>
          <w:tcPr>
            <w:tcW w:w="2976" w:type="dxa"/>
            <w:shd w:val="clear" w:color="auto" w:fill="FFFFFF"/>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 xml:space="preserve">Mestrado </w:t>
            </w:r>
            <w:r>
              <w:rPr>
                <w:rFonts w:ascii="Times New Roman" w:hAnsi="Times New Roman"/>
                <w:sz w:val="18"/>
                <w:szCs w:val="18"/>
              </w:rPr>
              <w:t xml:space="preserve">em Educação (Universidade metodista de Piracicaba/ UNIMEP) e </w:t>
            </w:r>
            <w:r w:rsidRPr="00A81F17">
              <w:rPr>
                <w:rFonts w:ascii="Times New Roman" w:hAnsi="Times New Roman"/>
                <w:sz w:val="18"/>
                <w:szCs w:val="18"/>
              </w:rPr>
              <w:t>Doutorado em Educação (PPGEd/UFRN).</w:t>
            </w:r>
          </w:p>
        </w:tc>
        <w:tc>
          <w:tcPr>
            <w:tcW w:w="3119" w:type="dxa"/>
            <w:tcBorders>
              <w:right w:val="single" w:sz="4" w:space="0" w:color="auto"/>
            </w:tcBorders>
            <w:shd w:val="clear" w:color="auto" w:fill="FFFFFF"/>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Estudos do Corpo</w:t>
            </w:r>
            <w:r>
              <w:rPr>
                <w:rFonts w:ascii="Times New Roman" w:hAnsi="Times New Roman"/>
                <w:sz w:val="18"/>
                <w:szCs w:val="18"/>
              </w:rPr>
              <w:t xml:space="preserve">, da </w:t>
            </w:r>
            <w:r w:rsidRPr="00A81F17">
              <w:rPr>
                <w:rFonts w:ascii="Times New Roman" w:hAnsi="Times New Roman"/>
                <w:sz w:val="18"/>
                <w:szCs w:val="18"/>
              </w:rPr>
              <w:t>Dança</w:t>
            </w:r>
            <w:r>
              <w:rPr>
                <w:rFonts w:ascii="Times New Roman" w:hAnsi="Times New Roman"/>
                <w:sz w:val="18"/>
                <w:szCs w:val="18"/>
              </w:rPr>
              <w:t xml:space="preserve"> e de Processos de Criação</w:t>
            </w:r>
            <w:r w:rsidRPr="00A81F17">
              <w:rPr>
                <w:rFonts w:ascii="Times New Roman" w:hAnsi="Times New Roman"/>
                <w:sz w:val="18"/>
                <w:szCs w:val="18"/>
              </w:rPr>
              <w:t>;</w:t>
            </w:r>
          </w:p>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Diálogos entre a Arte e a Educação.</w:t>
            </w:r>
          </w:p>
        </w:tc>
        <w:tc>
          <w:tcPr>
            <w:tcW w:w="992" w:type="dxa"/>
            <w:tcBorders>
              <w:left w:val="single" w:sz="4" w:space="0" w:color="auto"/>
            </w:tcBorders>
            <w:shd w:val="clear" w:color="auto" w:fill="FFFFFF"/>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1" w:history="1">
              <w:r w:rsidR="00857102" w:rsidRPr="009842DD">
                <w:rPr>
                  <w:rStyle w:val="Hyperlink"/>
                  <w:rFonts w:ascii="Times New Roman" w:hAnsi="Times New Roman"/>
                  <w:noProof/>
                  <w:sz w:val="24"/>
                  <w:szCs w:val="18"/>
                  <w:lang w:eastAsia="pt-BR"/>
                </w:rPr>
                <w:sym w:font="Wingdings" w:char="F034"/>
              </w:r>
            </w:hyperlink>
          </w:p>
        </w:tc>
      </w:tr>
      <w:tr w:rsidR="00CF4DBD" w:rsidRPr="00A81F17" w:rsidTr="00CF4DBD">
        <w:trPr>
          <w:trHeight w:val="836"/>
        </w:trPr>
        <w:tc>
          <w:tcPr>
            <w:tcW w:w="2694" w:type="dxa"/>
            <w:shd w:val="clear" w:color="auto" w:fill="EEECE1" w:themeFill="background2"/>
            <w:vAlign w:val="center"/>
          </w:tcPr>
          <w:p w:rsidR="00CF4DBD" w:rsidRPr="00CF4DBD" w:rsidRDefault="00CF4DBD" w:rsidP="00CF4DBD">
            <w:pPr>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Marci</w:t>
            </w:r>
            <w:r w:rsidRPr="00CF4DBD">
              <w:rPr>
                <w:rFonts w:ascii="Times New Roman" w:hAnsi="Times New Roman"/>
                <w:b/>
                <w:sz w:val="18"/>
                <w:szCs w:val="18"/>
              </w:rPr>
              <w:t>lio de Souza Vieira</w:t>
            </w:r>
          </w:p>
        </w:tc>
        <w:tc>
          <w:tcPr>
            <w:tcW w:w="2976" w:type="dxa"/>
            <w:shd w:val="clear" w:color="auto" w:fill="EEECE1" w:themeFill="background2"/>
            <w:vAlign w:val="center"/>
          </w:tcPr>
          <w:p w:rsidR="00CF4DBD" w:rsidRPr="00CF4DBD" w:rsidRDefault="00CF4DBD" w:rsidP="00695BD1">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Mestrado e Doutorado em Educação (PPGEd/UFRN).</w:t>
            </w:r>
          </w:p>
        </w:tc>
        <w:tc>
          <w:tcPr>
            <w:tcW w:w="3119" w:type="dxa"/>
            <w:tcBorders>
              <w:right w:val="single" w:sz="4" w:space="0" w:color="auto"/>
            </w:tcBorders>
            <w:shd w:val="clear" w:color="auto" w:fill="EEECE1" w:themeFill="background2"/>
            <w:vAlign w:val="center"/>
          </w:tcPr>
          <w:p w:rsidR="00CF4DBD" w:rsidRPr="00CF4DBD" w:rsidRDefault="003A061D" w:rsidP="00CF4DB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Estudos do Corpo, da Dança e do Teatro Educacional. Processos Criativos em Dança com enfoque no Sistema Laban/Bartenieff</w:t>
            </w:r>
          </w:p>
        </w:tc>
        <w:tc>
          <w:tcPr>
            <w:tcW w:w="992" w:type="dxa"/>
            <w:tcBorders>
              <w:left w:val="single" w:sz="4" w:space="0" w:color="auto"/>
            </w:tcBorders>
            <w:shd w:val="clear" w:color="auto" w:fill="EEECE1" w:themeFill="background2"/>
            <w:vAlign w:val="center"/>
          </w:tcPr>
          <w:p w:rsidR="00CF4DBD" w:rsidRDefault="00DA540D" w:rsidP="00695BD1">
            <w:pPr>
              <w:autoSpaceDE w:val="0"/>
              <w:autoSpaceDN w:val="0"/>
              <w:adjustRightInd w:val="0"/>
              <w:spacing w:after="0" w:line="240" w:lineRule="auto"/>
              <w:jc w:val="center"/>
            </w:pPr>
            <w:hyperlink r:id="rId12" w:history="1">
              <w:r w:rsidR="00CF4DBD" w:rsidRPr="009842DD">
                <w:rPr>
                  <w:rStyle w:val="Hyperlink"/>
                  <w:rFonts w:ascii="Times New Roman" w:hAnsi="Times New Roman"/>
                  <w:noProof/>
                  <w:sz w:val="24"/>
                  <w:szCs w:val="18"/>
                  <w:lang w:eastAsia="pt-BR"/>
                </w:rPr>
                <w:sym w:font="Wingdings" w:char="F034"/>
              </w:r>
            </w:hyperlink>
          </w:p>
        </w:tc>
      </w:tr>
      <w:tr w:rsidR="00CF4DBD" w:rsidRPr="00A81F17" w:rsidTr="00695BD1">
        <w:trPr>
          <w:trHeight w:val="836"/>
        </w:trPr>
        <w:tc>
          <w:tcPr>
            <w:tcW w:w="2694" w:type="dxa"/>
            <w:shd w:val="clear" w:color="auto" w:fill="FFFFFF"/>
            <w:vAlign w:val="center"/>
          </w:tcPr>
          <w:p w:rsidR="00CF4DBD" w:rsidRPr="00CF4DBD" w:rsidRDefault="00CF4DBD" w:rsidP="00695BD1">
            <w:pPr>
              <w:autoSpaceDE w:val="0"/>
              <w:autoSpaceDN w:val="0"/>
              <w:adjustRightInd w:val="0"/>
              <w:spacing w:after="0" w:line="240" w:lineRule="auto"/>
              <w:jc w:val="center"/>
              <w:rPr>
                <w:rFonts w:ascii="Times New Roman" w:hAnsi="Times New Roman"/>
                <w:b/>
                <w:sz w:val="18"/>
                <w:szCs w:val="18"/>
              </w:rPr>
            </w:pPr>
            <w:r w:rsidRPr="00CF4DBD">
              <w:rPr>
                <w:rFonts w:ascii="Times New Roman" w:hAnsi="Times New Roman"/>
                <w:b/>
                <w:sz w:val="18"/>
                <w:szCs w:val="18"/>
              </w:rPr>
              <w:t>Patrícia Garcia Leal</w:t>
            </w:r>
          </w:p>
        </w:tc>
        <w:tc>
          <w:tcPr>
            <w:tcW w:w="2976" w:type="dxa"/>
            <w:shd w:val="clear" w:color="auto" w:fill="FFFFFF"/>
            <w:vAlign w:val="center"/>
          </w:tcPr>
          <w:p w:rsidR="00CF4DBD" w:rsidRPr="00CF4DBD" w:rsidRDefault="00CF4DBD" w:rsidP="0011022C">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Mestrado e Doutorado</w:t>
            </w:r>
            <w:r w:rsidR="0011022C">
              <w:rPr>
                <w:rFonts w:ascii="Times New Roman" w:hAnsi="Times New Roman"/>
                <w:sz w:val="18"/>
                <w:szCs w:val="18"/>
              </w:rPr>
              <w:t xml:space="preserve"> em Artes (UNICAMP)</w:t>
            </w:r>
          </w:p>
        </w:tc>
        <w:tc>
          <w:tcPr>
            <w:tcW w:w="3119" w:type="dxa"/>
            <w:tcBorders>
              <w:right w:val="single" w:sz="4" w:space="0" w:color="auto"/>
            </w:tcBorders>
            <w:shd w:val="clear" w:color="auto" w:fill="FFFFFF"/>
            <w:vAlign w:val="center"/>
          </w:tcPr>
          <w:p w:rsidR="00CF4DBD" w:rsidRPr="00CF4DBD" w:rsidRDefault="00D121BF" w:rsidP="00D121BF">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Processos Criativos em Dança na Contemporaneidade. </w:t>
            </w:r>
          </w:p>
        </w:tc>
        <w:tc>
          <w:tcPr>
            <w:tcW w:w="992" w:type="dxa"/>
            <w:tcBorders>
              <w:left w:val="single" w:sz="4" w:space="0" w:color="auto"/>
            </w:tcBorders>
            <w:shd w:val="clear" w:color="auto" w:fill="FFFFFF"/>
            <w:vAlign w:val="center"/>
          </w:tcPr>
          <w:p w:rsidR="00CF4DBD" w:rsidRDefault="00DA540D" w:rsidP="00695BD1">
            <w:pPr>
              <w:autoSpaceDE w:val="0"/>
              <w:autoSpaceDN w:val="0"/>
              <w:adjustRightInd w:val="0"/>
              <w:spacing w:after="0" w:line="240" w:lineRule="auto"/>
              <w:jc w:val="center"/>
            </w:pPr>
            <w:hyperlink r:id="rId13" w:history="1">
              <w:r w:rsidR="0011022C" w:rsidRPr="009842DD">
                <w:rPr>
                  <w:rStyle w:val="Hyperlink"/>
                  <w:rFonts w:ascii="Times New Roman" w:hAnsi="Times New Roman"/>
                  <w:noProof/>
                  <w:sz w:val="24"/>
                  <w:szCs w:val="18"/>
                  <w:lang w:eastAsia="pt-BR"/>
                </w:rPr>
                <w:sym w:font="Wingdings" w:char="F034"/>
              </w:r>
            </w:hyperlink>
          </w:p>
        </w:tc>
      </w:tr>
      <w:tr w:rsidR="00857102" w:rsidRPr="00A81F17" w:rsidTr="00695BD1">
        <w:trPr>
          <w:trHeight w:val="988"/>
        </w:trPr>
        <w:tc>
          <w:tcPr>
            <w:tcW w:w="2694" w:type="dxa"/>
            <w:shd w:val="clear" w:color="auto" w:fill="EEECE1"/>
            <w:vAlign w:val="center"/>
          </w:tcPr>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r w:rsidRPr="00E607F6">
              <w:rPr>
                <w:rFonts w:ascii="Times New Roman" w:hAnsi="Times New Roman"/>
                <w:b/>
                <w:sz w:val="18"/>
                <w:szCs w:val="18"/>
              </w:rPr>
              <w:t>Nara Graça Salles</w:t>
            </w:r>
          </w:p>
        </w:tc>
        <w:tc>
          <w:tcPr>
            <w:tcW w:w="2976" w:type="dxa"/>
            <w:shd w:val="clear" w:color="auto" w:fill="EEECE1"/>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 xml:space="preserve">Mestrado em Antropologia (UFPE), e Doutorado </w:t>
            </w:r>
            <w:smartTag w:uri="urn:schemas-microsoft-com:office:smarttags" w:element="PersonName">
              <w:smartTagPr>
                <w:attr w:name="ProductID" w:val="em Artes Cênicas"/>
              </w:smartTagPr>
              <w:r w:rsidRPr="00A81F17">
                <w:rPr>
                  <w:rFonts w:ascii="Times New Roman" w:hAnsi="Times New Roman"/>
                  <w:sz w:val="18"/>
                  <w:szCs w:val="18"/>
                </w:rPr>
                <w:t>em Artes Cênicas</w:t>
              </w:r>
            </w:smartTag>
            <w:r w:rsidRPr="00A81F17">
              <w:rPr>
                <w:rFonts w:ascii="Times New Roman" w:hAnsi="Times New Roman"/>
                <w:sz w:val="18"/>
                <w:szCs w:val="18"/>
              </w:rPr>
              <w:t xml:space="preserve"> (UFBA).</w:t>
            </w:r>
          </w:p>
        </w:tc>
        <w:tc>
          <w:tcPr>
            <w:tcW w:w="3119" w:type="dxa"/>
            <w:tcBorders>
              <w:right w:val="single" w:sz="4" w:space="0" w:color="auto"/>
            </w:tcBorders>
            <w:shd w:val="clear" w:color="auto" w:fill="EEECE1"/>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Investigação dos Processos Criativos na Concepção Cênica; Estudos do Corpo e da Cultura; P</w:t>
            </w:r>
            <w:r>
              <w:rPr>
                <w:rFonts w:ascii="Times New Roman" w:hAnsi="Times New Roman"/>
                <w:sz w:val="18"/>
                <w:szCs w:val="18"/>
              </w:rPr>
              <w:t xml:space="preserve">rocessos Colaborativos com ênfase em </w:t>
            </w:r>
            <w:r w:rsidRPr="00A81F17">
              <w:rPr>
                <w:rFonts w:ascii="Times New Roman" w:hAnsi="Times New Roman"/>
                <w:sz w:val="18"/>
                <w:szCs w:val="18"/>
              </w:rPr>
              <w:t>Antonin Artaud</w:t>
            </w:r>
            <w:r>
              <w:rPr>
                <w:rFonts w:ascii="Times New Roman" w:hAnsi="Times New Roman"/>
                <w:sz w:val="18"/>
                <w:szCs w:val="18"/>
              </w:rPr>
              <w:t>, Pedro Almodovar, Frida Kahlo</w:t>
            </w:r>
            <w:r w:rsidRPr="00A81F17">
              <w:rPr>
                <w:rFonts w:ascii="Times New Roman" w:hAnsi="Times New Roman"/>
                <w:sz w:val="18"/>
                <w:szCs w:val="18"/>
              </w:rPr>
              <w:t>.</w:t>
            </w:r>
          </w:p>
        </w:tc>
        <w:tc>
          <w:tcPr>
            <w:tcW w:w="992" w:type="dxa"/>
            <w:tcBorders>
              <w:left w:val="single" w:sz="4" w:space="0" w:color="auto"/>
            </w:tcBorders>
            <w:shd w:val="clear" w:color="auto" w:fill="EEECE1"/>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4"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695BD1">
        <w:trPr>
          <w:trHeight w:val="842"/>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7102" w:rsidRPr="00E607F6" w:rsidRDefault="00857102" w:rsidP="00695BD1">
            <w:pPr>
              <w:jc w:val="center"/>
              <w:rPr>
                <w:rFonts w:ascii="Times New Roman" w:hAnsi="Times New Roman"/>
                <w:b/>
                <w:sz w:val="18"/>
                <w:szCs w:val="18"/>
                <w:lang w:val="en-US"/>
              </w:rPr>
            </w:pPr>
            <w:r w:rsidRPr="00E607F6">
              <w:rPr>
                <w:rFonts w:ascii="Times New Roman" w:hAnsi="Times New Roman"/>
                <w:b/>
                <w:sz w:val="18"/>
                <w:szCs w:val="18"/>
                <w:lang w:val="en-US"/>
              </w:rPr>
              <w:t>Robson Carlos Haderchpek</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color w:val="000000"/>
                <w:sz w:val="18"/>
                <w:szCs w:val="18"/>
              </w:rPr>
              <w:t xml:space="preserve">Mestrado </w:t>
            </w:r>
            <w:r w:rsidRPr="00A81F17">
              <w:rPr>
                <w:rFonts w:ascii="Times New Roman" w:hAnsi="Times New Roman"/>
                <w:sz w:val="18"/>
                <w:szCs w:val="18"/>
              </w:rPr>
              <w:t>e Doutorado em Artes/Teatro (UNICAMP).</w:t>
            </w:r>
          </w:p>
        </w:tc>
        <w:tc>
          <w:tcPr>
            <w:tcW w:w="3119" w:type="dxa"/>
            <w:tcBorders>
              <w:top w:val="single" w:sz="4" w:space="0" w:color="000000"/>
              <w:left w:val="single" w:sz="4" w:space="0" w:color="000000"/>
              <w:bottom w:val="single" w:sz="4" w:space="0" w:color="000000"/>
              <w:right w:val="single" w:sz="4" w:space="0" w:color="auto"/>
            </w:tcBorders>
            <w:shd w:val="clear" w:color="auto" w:fill="FFFFFF"/>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Práticas Interpretativas</w:t>
            </w:r>
            <w:r>
              <w:rPr>
                <w:rFonts w:ascii="Times New Roman" w:hAnsi="Times New Roman"/>
                <w:sz w:val="18"/>
                <w:szCs w:val="18"/>
              </w:rPr>
              <w:t>;</w:t>
            </w:r>
            <w:r w:rsidRPr="00A81F17">
              <w:rPr>
                <w:rFonts w:ascii="Times New Roman" w:hAnsi="Times New Roman"/>
                <w:sz w:val="18"/>
                <w:szCs w:val="18"/>
              </w:rPr>
              <w:t xml:space="preserve"> </w:t>
            </w:r>
            <w:r w:rsidRPr="00A81F17">
              <w:rPr>
                <w:rFonts w:ascii="Times New Roman" w:hAnsi="Times New Roman"/>
                <w:color w:val="000000"/>
                <w:sz w:val="18"/>
                <w:szCs w:val="18"/>
              </w:rPr>
              <w:t>Práticas Pedagógicas</w:t>
            </w:r>
            <w:r w:rsidRPr="00A81F17">
              <w:rPr>
                <w:rFonts w:ascii="Times New Roman" w:hAnsi="Times New Roman"/>
                <w:color w:val="FF0000"/>
                <w:sz w:val="18"/>
                <w:szCs w:val="18"/>
              </w:rPr>
              <w:t xml:space="preserve"> </w:t>
            </w:r>
            <w:r w:rsidRPr="00A81F17">
              <w:rPr>
                <w:rFonts w:ascii="Times New Roman" w:hAnsi="Times New Roman"/>
                <w:sz w:val="18"/>
                <w:szCs w:val="18"/>
              </w:rPr>
              <w:t>e Criações Poéticas no Universo das Artes Cênicas.</w:t>
            </w:r>
          </w:p>
        </w:tc>
        <w:tc>
          <w:tcPr>
            <w:tcW w:w="992" w:type="dxa"/>
            <w:tcBorders>
              <w:top w:val="single" w:sz="4" w:space="0" w:color="000000"/>
              <w:left w:val="single" w:sz="4" w:space="0" w:color="auto"/>
              <w:bottom w:val="single" w:sz="4" w:space="0" w:color="000000"/>
              <w:right w:val="single" w:sz="4" w:space="0" w:color="000000"/>
            </w:tcBorders>
            <w:shd w:val="clear" w:color="auto" w:fill="FFFFFF"/>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5"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695BD1">
        <w:trPr>
          <w:trHeight w:val="972"/>
        </w:trPr>
        <w:tc>
          <w:tcPr>
            <w:tcW w:w="2694" w:type="dxa"/>
            <w:shd w:val="clear" w:color="auto" w:fill="EEECE1"/>
            <w:vAlign w:val="center"/>
          </w:tcPr>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r w:rsidRPr="00E607F6">
              <w:rPr>
                <w:rFonts w:ascii="Times New Roman" w:hAnsi="Times New Roman"/>
                <w:b/>
                <w:sz w:val="18"/>
                <w:szCs w:val="18"/>
              </w:rPr>
              <w:t>Teodora de Araújo Alves</w:t>
            </w:r>
          </w:p>
        </w:tc>
        <w:tc>
          <w:tcPr>
            <w:tcW w:w="2976" w:type="dxa"/>
            <w:shd w:val="clear" w:color="auto" w:fill="EEECE1"/>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Mestrado e Doutorado em Educação (PPGEd/UFRN).</w:t>
            </w:r>
          </w:p>
        </w:tc>
        <w:tc>
          <w:tcPr>
            <w:tcW w:w="3119" w:type="dxa"/>
            <w:tcBorders>
              <w:right w:val="single" w:sz="4" w:space="0" w:color="auto"/>
            </w:tcBorders>
            <w:shd w:val="clear" w:color="auto" w:fill="EEECE1"/>
            <w:vAlign w:val="center"/>
          </w:tcPr>
          <w:p w:rsidR="00857102" w:rsidRDefault="00857102" w:rsidP="00695BD1">
            <w:pPr>
              <w:pStyle w:val="Pr-formataoHTML"/>
              <w:rPr>
                <w:rFonts w:ascii="Times New Roman" w:hAnsi="Times New Roman" w:cs="Times New Roman"/>
                <w:sz w:val="18"/>
              </w:rPr>
            </w:pPr>
            <w:r w:rsidRPr="00D82A72">
              <w:rPr>
                <w:rFonts w:ascii="Times New Roman" w:hAnsi="Times New Roman" w:cs="Times New Roman"/>
                <w:sz w:val="18"/>
              </w:rPr>
              <w:t xml:space="preserve">Estudos do </w:t>
            </w:r>
            <w:r>
              <w:rPr>
                <w:rFonts w:ascii="Times New Roman" w:hAnsi="Times New Roman" w:cs="Times New Roman"/>
                <w:sz w:val="18"/>
              </w:rPr>
              <w:t>C</w:t>
            </w:r>
            <w:r w:rsidRPr="00D82A72">
              <w:rPr>
                <w:rFonts w:ascii="Times New Roman" w:hAnsi="Times New Roman" w:cs="Times New Roman"/>
                <w:sz w:val="18"/>
              </w:rPr>
              <w:t xml:space="preserve">orpo e da Dança em </w:t>
            </w:r>
            <w:r>
              <w:rPr>
                <w:rFonts w:ascii="Times New Roman" w:hAnsi="Times New Roman" w:cs="Times New Roman"/>
                <w:sz w:val="18"/>
              </w:rPr>
              <w:t>C</w:t>
            </w:r>
            <w:r w:rsidRPr="00D82A72">
              <w:rPr>
                <w:rFonts w:ascii="Times New Roman" w:hAnsi="Times New Roman" w:cs="Times New Roman"/>
                <w:sz w:val="18"/>
              </w:rPr>
              <w:t xml:space="preserve">ontextos </w:t>
            </w:r>
            <w:r>
              <w:rPr>
                <w:rFonts w:ascii="Times New Roman" w:hAnsi="Times New Roman" w:cs="Times New Roman"/>
                <w:sz w:val="18"/>
              </w:rPr>
              <w:t>C</w:t>
            </w:r>
            <w:r w:rsidRPr="00D82A72">
              <w:rPr>
                <w:rFonts w:ascii="Times New Roman" w:hAnsi="Times New Roman" w:cs="Times New Roman"/>
                <w:sz w:val="18"/>
              </w:rPr>
              <w:t xml:space="preserve">ulturais e </w:t>
            </w:r>
            <w:r>
              <w:rPr>
                <w:rFonts w:ascii="Times New Roman" w:hAnsi="Times New Roman" w:cs="Times New Roman"/>
                <w:sz w:val="18"/>
              </w:rPr>
              <w:t>E</w:t>
            </w:r>
            <w:r w:rsidRPr="00D82A72">
              <w:rPr>
                <w:rFonts w:ascii="Times New Roman" w:hAnsi="Times New Roman" w:cs="Times New Roman"/>
                <w:sz w:val="18"/>
              </w:rPr>
              <w:t>ducacionais</w:t>
            </w:r>
            <w:r>
              <w:rPr>
                <w:rFonts w:ascii="Times New Roman" w:hAnsi="Times New Roman" w:cs="Times New Roman"/>
                <w:sz w:val="18"/>
              </w:rPr>
              <w:t>.</w:t>
            </w:r>
          </w:p>
          <w:p w:rsidR="00857102" w:rsidRPr="00D82A72" w:rsidRDefault="00857102" w:rsidP="00695BD1">
            <w:pPr>
              <w:pStyle w:val="Pr-formataoHTML"/>
              <w:rPr>
                <w:rFonts w:ascii="Times New Roman" w:hAnsi="Times New Roman" w:cs="Times New Roman"/>
                <w:sz w:val="18"/>
              </w:rPr>
            </w:pPr>
            <w:r>
              <w:rPr>
                <w:rFonts w:ascii="Times New Roman" w:hAnsi="Times New Roman" w:cs="Times New Roman"/>
                <w:sz w:val="18"/>
              </w:rPr>
              <w:t>.</w:t>
            </w:r>
          </w:p>
        </w:tc>
        <w:tc>
          <w:tcPr>
            <w:tcW w:w="992" w:type="dxa"/>
            <w:tcBorders>
              <w:left w:val="single" w:sz="4" w:space="0" w:color="auto"/>
            </w:tcBorders>
            <w:shd w:val="clear" w:color="auto" w:fill="EEECE1"/>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6" w:history="1">
              <w:r w:rsidR="00857102" w:rsidRPr="00C41AE3">
                <w:rPr>
                  <w:rStyle w:val="Hyperlink"/>
                  <w:rFonts w:ascii="Times New Roman" w:hAnsi="Times New Roman"/>
                  <w:noProof/>
                  <w:sz w:val="24"/>
                  <w:szCs w:val="18"/>
                  <w:lang w:eastAsia="pt-BR"/>
                </w:rPr>
                <w:sym w:font="Wingdings" w:char="F034"/>
              </w:r>
            </w:hyperlink>
          </w:p>
        </w:tc>
      </w:tr>
      <w:tr w:rsidR="00857102" w:rsidRPr="00A81F17" w:rsidTr="00695BD1">
        <w:trPr>
          <w:trHeight w:val="845"/>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7102" w:rsidRPr="00E607F6" w:rsidRDefault="00857102" w:rsidP="00695BD1">
            <w:pPr>
              <w:autoSpaceDE w:val="0"/>
              <w:autoSpaceDN w:val="0"/>
              <w:adjustRightInd w:val="0"/>
              <w:spacing w:after="0" w:line="240" w:lineRule="auto"/>
              <w:jc w:val="center"/>
              <w:rPr>
                <w:rFonts w:ascii="Times New Roman" w:hAnsi="Times New Roman"/>
                <w:b/>
                <w:sz w:val="18"/>
                <w:szCs w:val="18"/>
              </w:rPr>
            </w:pPr>
            <w:r w:rsidRPr="00E607F6">
              <w:rPr>
                <w:rFonts w:ascii="Times New Roman" w:hAnsi="Times New Roman"/>
                <w:b/>
                <w:sz w:val="18"/>
                <w:szCs w:val="18"/>
              </w:rPr>
              <w:t>Vera Lourdes Pestana da</w:t>
            </w:r>
          </w:p>
          <w:p w:rsidR="00857102" w:rsidRPr="00E607F6" w:rsidRDefault="00857102" w:rsidP="001676BD">
            <w:pPr>
              <w:autoSpaceDE w:val="0"/>
              <w:autoSpaceDN w:val="0"/>
              <w:adjustRightInd w:val="0"/>
              <w:spacing w:after="0" w:line="240" w:lineRule="auto"/>
              <w:jc w:val="center"/>
              <w:rPr>
                <w:rFonts w:ascii="Times New Roman" w:hAnsi="Times New Roman"/>
                <w:b/>
                <w:sz w:val="18"/>
                <w:szCs w:val="18"/>
              </w:rPr>
            </w:pPr>
            <w:r w:rsidRPr="00E607F6">
              <w:rPr>
                <w:rFonts w:ascii="Times New Roman" w:hAnsi="Times New Roman"/>
                <w:b/>
                <w:sz w:val="18"/>
                <w:szCs w:val="18"/>
              </w:rPr>
              <w:t>Rocha</w:t>
            </w:r>
            <w:r w:rsidR="001676BD" w:rsidRPr="0020694C">
              <w:rPr>
                <w:rFonts w:ascii="Times New Roman" w:hAnsi="Times New Roman"/>
                <w:b/>
                <w:sz w:val="18"/>
                <w:szCs w:val="19"/>
              </w:rPr>
              <w:t xml:space="preserve"> </w:t>
            </w:r>
            <w:r w:rsidR="001676BD" w:rsidRPr="001676BD">
              <w:rPr>
                <w:rFonts w:ascii="Times New Roman" w:hAnsi="Times New Roman"/>
                <w:sz w:val="18"/>
                <w:szCs w:val="19"/>
              </w:rPr>
              <w:t>(Professora não disponível para orientações)</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7102" w:rsidRPr="00A81F17" w:rsidRDefault="00857102" w:rsidP="00695BD1">
            <w:pPr>
              <w:autoSpaceDE w:val="0"/>
              <w:autoSpaceDN w:val="0"/>
              <w:adjustRightInd w:val="0"/>
              <w:spacing w:after="0" w:line="240" w:lineRule="auto"/>
              <w:rPr>
                <w:rFonts w:ascii="Times New Roman" w:hAnsi="Times New Roman"/>
                <w:sz w:val="18"/>
                <w:szCs w:val="18"/>
              </w:rPr>
            </w:pPr>
            <w:r w:rsidRPr="00A81F17">
              <w:rPr>
                <w:rFonts w:ascii="Times New Roman" w:hAnsi="Times New Roman"/>
                <w:sz w:val="18"/>
                <w:szCs w:val="18"/>
              </w:rPr>
              <w:t>Mestrado em Educação (</w:t>
            </w:r>
            <w:proofErr w:type="gramStart"/>
            <w:r w:rsidRPr="00A81F17">
              <w:rPr>
                <w:rFonts w:ascii="Times New Roman" w:hAnsi="Times New Roman"/>
                <w:sz w:val="18"/>
                <w:szCs w:val="18"/>
              </w:rPr>
              <w:t>PPGEd</w:t>
            </w:r>
            <w:proofErr w:type="gramEnd"/>
            <w:r w:rsidRPr="00A81F17">
              <w:rPr>
                <w:rFonts w:ascii="Times New Roman" w:hAnsi="Times New Roman"/>
                <w:sz w:val="18"/>
                <w:szCs w:val="18"/>
              </w:rPr>
              <w:t>/UFRN) e Doutorado em Educação (PPGEd/UFRN/Ohio University - USA).</w:t>
            </w:r>
          </w:p>
        </w:tc>
        <w:tc>
          <w:tcPr>
            <w:tcW w:w="3119" w:type="dxa"/>
            <w:tcBorders>
              <w:top w:val="single" w:sz="4" w:space="0" w:color="000000"/>
              <w:left w:val="single" w:sz="4" w:space="0" w:color="000000"/>
              <w:bottom w:val="single" w:sz="4" w:space="0" w:color="000000"/>
              <w:right w:val="single" w:sz="4" w:space="0" w:color="auto"/>
            </w:tcBorders>
            <w:shd w:val="clear" w:color="auto" w:fill="FFFFFF"/>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Estudo do Teatro e suas Intersecções nas Diversas Expressões Artístico-Culturais.</w:t>
            </w:r>
          </w:p>
        </w:tc>
        <w:tc>
          <w:tcPr>
            <w:tcW w:w="992" w:type="dxa"/>
            <w:tcBorders>
              <w:top w:val="single" w:sz="4" w:space="0" w:color="000000"/>
              <w:left w:val="single" w:sz="4" w:space="0" w:color="auto"/>
              <w:bottom w:val="single" w:sz="4" w:space="0" w:color="000000"/>
              <w:right w:val="single" w:sz="4" w:space="0" w:color="000000"/>
            </w:tcBorders>
            <w:shd w:val="clear" w:color="auto" w:fill="FFFFFF"/>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7" w:history="1">
              <w:r w:rsidR="00857102" w:rsidRPr="00C41AE3">
                <w:rPr>
                  <w:rStyle w:val="Hyperlink"/>
                  <w:rFonts w:ascii="Times New Roman" w:hAnsi="Times New Roman"/>
                  <w:noProof/>
                  <w:sz w:val="24"/>
                  <w:szCs w:val="18"/>
                  <w:lang w:eastAsia="pt-BR"/>
                </w:rPr>
                <w:sym w:font="Wingdings" w:char="F034"/>
              </w:r>
            </w:hyperlink>
          </w:p>
        </w:tc>
      </w:tr>
    </w:tbl>
    <w:p w:rsidR="00F03193" w:rsidRDefault="00F03193" w:rsidP="00857102">
      <w:pPr>
        <w:autoSpaceDE w:val="0"/>
        <w:autoSpaceDN w:val="0"/>
        <w:adjustRightInd w:val="0"/>
        <w:spacing w:after="0" w:line="240" w:lineRule="auto"/>
        <w:jc w:val="both"/>
        <w:rPr>
          <w:rFonts w:ascii="Times New Roman" w:hAnsi="Times New Roman"/>
          <w:sz w:val="19"/>
          <w:szCs w:val="19"/>
        </w:rPr>
      </w:pPr>
    </w:p>
    <w:p w:rsidR="00857102" w:rsidRPr="005745D6" w:rsidRDefault="00857102" w:rsidP="00857102">
      <w:pPr>
        <w:autoSpaceDE w:val="0"/>
        <w:autoSpaceDN w:val="0"/>
        <w:adjustRightInd w:val="0"/>
        <w:spacing w:after="0" w:line="240" w:lineRule="auto"/>
        <w:jc w:val="both"/>
        <w:rPr>
          <w:rFonts w:ascii="Times New Roman" w:hAnsi="Times New Roman"/>
          <w:b/>
          <w:bCs/>
          <w:color w:val="FF0000"/>
          <w:sz w:val="24"/>
          <w:szCs w:val="24"/>
        </w:rPr>
      </w:pPr>
      <w:r w:rsidRPr="005745D6">
        <w:rPr>
          <w:rFonts w:ascii="Times New Roman" w:hAnsi="Times New Roman"/>
          <w:sz w:val="24"/>
          <w:szCs w:val="24"/>
        </w:rPr>
        <w:t xml:space="preserve">1.2 - </w:t>
      </w:r>
      <w:r w:rsidRPr="005745D6">
        <w:rPr>
          <w:rFonts w:ascii="Times New Roman" w:hAnsi="Times New Roman"/>
          <w:b/>
          <w:bCs/>
          <w:sz w:val="24"/>
          <w:szCs w:val="24"/>
        </w:rPr>
        <w:t xml:space="preserve">Linha II: Linguagens da Cena: Memória, Cultura e </w:t>
      </w:r>
      <w:proofErr w:type="gramStart"/>
      <w:r w:rsidRPr="005745D6">
        <w:rPr>
          <w:rFonts w:ascii="Times New Roman" w:hAnsi="Times New Roman"/>
          <w:b/>
          <w:bCs/>
          <w:sz w:val="24"/>
          <w:szCs w:val="24"/>
        </w:rPr>
        <w:t>Gênero</w:t>
      </w:r>
      <w:proofErr w:type="gramEnd"/>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Estudos a respeito das origens, construções e possibilidades dramatúrgicas da cena, enquanto espaço interdisciplinar de discussão e de reflexão dos entrecruzamentos que envolvem processos práticos e abordagens teóricas nas atividades de fronteira.</w:t>
      </w:r>
    </w:p>
    <w:p w:rsidR="00857102" w:rsidRPr="00AC5827" w:rsidRDefault="00857102" w:rsidP="00857102">
      <w:pPr>
        <w:autoSpaceDE w:val="0"/>
        <w:autoSpaceDN w:val="0"/>
        <w:adjustRightInd w:val="0"/>
        <w:spacing w:after="0" w:line="240" w:lineRule="auto"/>
        <w:jc w:val="both"/>
        <w:rPr>
          <w:rFonts w:ascii="Times New Roman" w:hAnsi="Times New Roman"/>
          <w:b/>
          <w:bCs/>
          <w:sz w:val="19"/>
          <w:szCs w:val="19"/>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76"/>
        <w:gridCol w:w="3097"/>
        <w:gridCol w:w="1014"/>
      </w:tblGrid>
      <w:tr w:rsidR="00857102" w:rsidRPr="00AC5827" w:rsidTr="00695BD1">
        <w:trPr>
          <w:trHeight w:val="651"/>
        </w:trPr>
        <w:tc>
          <w:tcPr>
            <w:tcW w:w="9781" w:type="dxa"/>
            <w:gridSpan w:val="4"/>
            <w:tcBorders>
              <w:bottom w:val="single" w:sz="12" w:space="0" w:color="E36C0A"/>
            </w:tcBorders>
            <w:shd w:val="clear" w:color="auto" w:fill="BFBFBF"/>
            <w:vAlign w:val="center"/>
          </w:tcPr>
          <w:p w:rsidR="00857102" w:rsidRPr="00443A16" w:rsidRDefault="00857102" w:rsidP="00695BD1">
            <w:pPr>
              <w:autoSpaceDE w:val="0"/>
              <w:autoSpaceDN w:val="0"/>
              <w:adjustRightInd w:val="0"/>
              <w:spacing w:after="0" w:line="240" w:lineRule="auto"/>
              <w:jc w:val="both"/>
              <w:rPr>
                <w:rFonts w:ascii="Times New Roman" w:hAnsi="Times New Roman"/>
                <w:b/>
                <w:bCs/>
                <w:sz w:val="20"/>
                <w:szCs w:val="19"/>
              </w:rPr>
            </w:pPr>
            <w:r w:rsidRPr="00BB0BD9">
              <w:rPr>
                <w:rFonts w:ascii="Times New Roman" w:hAnsi="Times New Roman"/>
                <w:b/>
                <w:bCs/>
                <w:sz w:val="20"/>
                <w:szCs w:val="19"/>
              </w:rPr>
              <w:t xml:space="preserve">         Professor (a)                     </w:t>
            </w:r>
            <w:r>
              <w:rPr>
                <w:rFonts w:ascii="Times New Roman" w:hAnsi="Times New Roman"/>
                <w:b/>
                <w:bCs/>
                <w:sz w:val="20"/>
                <w:szCs w:val="19"/>
              </w:rPr>
              <w:t xml:space="preserve">   Titulação e Q</w:t>
            </w:r>
            <w:r w:rsidRPr="00BB0BD9">
              <w:rPr>
                <w:rFonts w:ascii="Times New Roman" w:hAnsi="Times New Roman"/>
                <w:b/>
                <w:bCs/>
                <w:sz w:val="20"/>
                <w:szCs w:val="19"/>
              </w:rPr>
              <w:t xml:space="preserve">ualificações                </w:t>
            </w:r>
            <w:r>
              <w:rPr>
                <w:rFonts w:ascii="Times New Roman" w:hAnsi="Times New Roman"/>
                <w:b/>
                <w:bCs/>
                <w:sz w:val="20"/>
                <w:szCs w:val="19"/>
              </w:rPr>
              <w:t xml:space="preserve">  Área de A</w:t>
            </w:r>
            <w:r w:rsidRPr="00BB0BD9">
              <w:rPr>
                <w:rFonts w:ascii="Times New Roman" w:hAnsi="Times New Roman"/>
                <w:b/>
                <w:bCs/>
                <w:sz w:val="20"/>
                <w:szCs w:val="19"/>
              </w:rPr>
              <w:t>tuação</w:t>
            </w:r>
            <w:r>
              <w:rPr>
                <w:rFonts w:ascii="Times New Roman" w:hAnsi="Times New Roman"/>
                <w:b/>
                <w:bCs/>
                <w:sz w:val="20"/>
                <w:szCs w:val="19"/>
              </w:rPr>
              <w:t xml:space="preserve"> </w:t>
            </w:r>
            <w:r w:rsidR="0011022C">
              <w:rPr>
                <w:rFonts w:ascii="Times New Roman" w:hAnsi="Times New Roman"/>
                <w:b/>
                <w:bCs/>
                <w:sz w:val="20"/>
                <w:szCs w:val="19"/>
              </w:rPr>
              <w:t xml:space="preserve">                           </w:t>
            </w:r>
            <w:r>
              <w:rPr>
                <w:rFonts w:ascii="Times New Roman" w:hAnsi="Times New Roman"/>
                <w:b/>
                <w:bCs/>
                <w:sz w:val="20"/>
                <w:szCs w:val="19"/>
              </w:rPr>
              <w:t xml:space="preserve"> </w:t>
            </w:r>
            <w:r w:rsidRPr="00BB0BD9">
              <w:rPr>
                <w:rFonts w:ascii="Times New Roman" w:hAnsi="Times New Roman"/>
                <w:b/>
                <w:bCs/>
                <w:i/>
                <w:sz w:val="20"/>
                <w:szCs w:val="19"/>
              </w:rPr>
              <w:t>Lattes</w:t>
            </w:r>
          </w:p>
        </w:tc>
      </w:tr>
      <w:tr w:rsidR="00857102" w:rsidRPr="00A81F17" w:rsidTr="00695BD1">
        <w:trPr>
          <w:trHeight w:val="1303"/>
        </w:trPr>
        <w:tc>
          <w:tcPr>
            <w:tcW w:w="2694" w:type="dxa"/>
            <w:tcBorders>
              <w:top w:val="single" w:sz="12" w:space="0" w:color="E36C0A"/>
              <w:bottom w:val="single" w:sz="4" w:space="0" w:color="auto"/>
            </w:tcBorders>
            <w:shd w:val="clear" w:color="auto" w:fill="EEECE1"/>
            <w:vAlign w:val="center"/>
          </w:tcPr>
          <w:p w:rsidR="00857102" w:rsidRPr="005745D6" w:rsidRDefault="00857102" w:rsidP="00695BD1">
            <w:pPr>
              <w:autoSpaceDE w:val="0"/>
              <w:autoSpaceDN w:val="0"/>
              <w:adjustRightInd w:val="0"/>
              <w:spacing w:after="0" w:line="240" w:lineRule="auto"/>
              <w:jc w:val="center"/>
              <w:rPr>
                <w:rFonts w:ascii="Times New Roman" w:hAnsi="Times New Roman"/>
                <w:b/>
                <w:sz w:val="18"/>
                <w:szCs w:val="18"/>
              </w:rPr>
            </w:pPr>
            <w:r w:rsidRPr="005745D6">
              <w:rPr>
                <w:rFonts w:ascii="Times New Roman" w:hAnsi="Times New Roman"/>
                <w:b/>
                <w:sz w:val="18"/>
                <w:szCs w:val="18"/>
              </w:rPr>
              <w:t>Adriano Charles da Silva Cruz</w:t>
            </w:r>
          </w:p>
        </w:tc>
        <w:tc>
          <w:tcPr>
            <w:tcW w:w="2976" w:type="dxa"/>
            <w:tcBorders>
              <w:top w:val="single" w:sz="12" w:space="0" w:color="E36C0A"/>
              <w:bottom w:val="single" w:sz="4" w:space="0" w:color="auto"/>
            </w:tcBorders>
            <w:shd w:val="clear" w:color="auto" w:fill="EEECE1"/>
            <w:vAlign w:val="center"/>
          </w:tcPr>
          <w:p w:rsidR="00857102" w:rsidRPr="00A81F17" w:rsidRDefault="00857102" w:rsidP="00695BD1">
            <w:pPr>
              <w:pStyle w:val="yiv546258460msonormal"/>
              <w:rPr>
                <w:sz w:val="18"/>
                <w:szCs w:val="18"/>
              </w:rPr>
            </w:pPr>
            <w:r w:rsidRPr="00002D1A">
              <w:rPr>
                <w:sz w:val="19"/>
                <w:szCs w:val="19"/>
              </w:rPr>
              <w:t>Mestrado em Comunicação (UFPE)</w:t>
            </w:r>
            <w:r>
              <w:rPr>
                <w:sz w:val="19"/>
                <w:szCs w:val="19"/>
              </w:rPr>
              <w:t xml:space="preserve"> </w:t>
            </w:r>
            <w:r w:rsidRPr="00002D1A">
              <w:rPr>
                <w:sz w:val="19"/>
                <w:szCs w:val="19"/>
              </w:rPr>
              <w:t>Doutorado em Letras (UFPB)</w:t>
            </w:r>
          </w:p>
        </w:tc>
        <w:tc>
          <w:tcPr>
            <w:tcW w:w="3097" w:type="dxa"/>
            <w:tcBorders>
              <w:top w:val="single" w:sz="12" w:space="0" w:color="E36C0A"/>
              <w:bottom w:val="single" w:sz="4" w:space="0" w:color="auto"/>
              <w:right w:val="single" w:sz="4" w:space="0" w:color="auto"/>
            </w:tcBorders>
            <w:shd w:val="clear" w:color="auto" w:fill="EEECE1"/>
            <w:vAlign w:val="center"/>
          </w:tcPr>
          <w:p w:rsidR="00857102" w:rsidRPr="00002D1A" w:rsidRDefault="00857102" w:rsidP="00695BD1">
            <w:pPr>
              <w:autoSpaceDE w:val="0"/>
              <w:autoSpaceDN w:val="0"/>
              <w:adjustRightInd w:val="0"/>
              <w:spacing w:after="0" w:line="240" w:lineRule="auto"/>
              <w:jc w:val="both"/>
              <w:rPr>
                <w:rFonts w:ascii="Times New Roman" w:hAnsi="Times New Roman"/>
                <w:sz w:val="19"/>
                <w:szCs w:val="19"/>
              </w:rPr>
            </w:pPr>
            <w:r w:rsidRPr="00002D1A">
              <w:rPr>
                <w:rFonts w:ascii="Times New Roman" w:hAnsi="Times New Roman"/>
                <w:sz w:val="19"/>
                <w:szCs w:val="19"/>
              </w:rPr>
              <w:t>Estudos das artes e mídia. Ficção e realismo no cinema, na TV e na fotografia. Estudos Interdisciplinares, discursivos e intersemióticos entre arte, corpo, mídia e literatura. Diálogo entre as artes e as imagens do inconsciente.</w:t>
            </w:r>
          </w:p>
        </w:tc>
        <w:tc>
          <w:tcPr>
            <w:tcW w:w="1014" w:type="dxa"/>
            <w:tcBorders>
              <w:top w:val="single" w:sz="12" w:space="0" w:color="E36C0A"/>
              <w:left w:val="single" w:sz="4" w:space="0" w:color="auto"/>
              <w:bottom w:val="single" w:sz="4" w:space="0" w:color="auto"/>
            </w:tcBorders>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8"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11022C">
        <w:trPr>
          <w:trHeight w:val="836"/>
        </w:trPr>
        <w:tc>
          <w:tcPr>
            <w:tcW w:w="2694" w:type="dxa"/>
            <w:tcBorders>
              <w:top w:val="single" w:sz="4" w:space="0" w:color="auto"/>
            </w:tcBorders>
            <w:vAlign w:val="center"/>
          </w:tcPr>
          <w:p w:rsidR="00857102" w:rsidRPr="005745D6" w:rsidRDefault="00857102" w:rsidP="00695BD1">
            <w:pPr>
              <w:autoSpaceDE w:val="0"/>
              <w:autoSpaceDN w:val="0"/>
              <w:adjustRightInd w:val="0"/>
              <w:spacing w:after="0" w:line="240" w:lineRule="auto"/>
              <w:jc w:val="center"/>
              <w:rPr>
                <w:rFonts w:ascii="Times New Roman" w:hAnsi="Times New Roman"/>
                <w:b/>
                <w:bCs/>
                <w:sz w:val="18"/>
                <w:szCs w:val="18"/>
              </w:rPr>
            </w:pPr>
            <w:r w:rsidRPr="005745D6">
              <w:rPr>
                <w:rFonts w:ascii="Times New Roman" w:hAnsi="Times New Roman"/>
                <w:b/>
                <w:sz w:val="18"/>
                <w:szCs w:val="18"/>
              </w:rPr>
              <w:t>Alex Beigui</w:t>
            </w:r>
          </w:p>
        </w:tc>
        <w:tc>
          <w:tcPr>
            <w:tcW w:w="2976" w:type="dxa"/>
            <w:tcBorders>
              <w:top w:val="single" w:sz="4" w:space="0" w:color="auto"/>
            </w:tcBorders>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 xml:space="preserve">Mestrado </w:t>
            </w:r>
            <w:smartTag w:uri="urn:schemas-microsoft-com:office:smarttags" w:element="PersonName">
              <w:smartTagPr>
                <w:attr w:name="ProductID" w:val="em Artes Cênicas"/>
              </w:smartTagPr>
              <w:r w:rsidRPr="00A81F17">
                <w:rPr>
                  <w:rFonts w:ascii="Times New Roman" w:hAnsi="Times New Roman"/>
                  <w:sz w:val="18"/>
                  <w:szCs w:val="18"/>
                </w:rPr>
                <w:t>em Artes Cênicas</w:t>
              </w:r>
            </w:smartTag>
            <w:r w:rsidRPr="00A81F17">
              <w:rPr>
                <w:rFonts w:ascii="Times New Roman" w:hAnsi="Times New Roman"/>
                <w:sz w:val="18"/>
                <w:szCs w:val="18"/>
              </w:rPr>
              <w:t xml:space="preserve"> (UFBA) e Doutorado em Letras (USP).</w:t>
            </w:r>
          </w:p>
        </w:tc>
        <w:tc>
          <w:tcPr>
            <w:tcW w:w="3097" w:type="dxa"/>
            <w:tcBorders>
              <w:top w:val="single" w:sz="4" w:space="0" w:color="auto"/>
              <w:right w:val="single" w:sz="4" w:space="0" w:color="auto"/>
            </w:tcBorders>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Pesquisas Teórico-Práticas na Área de Estética Teatral</w:t>
            </w:r>
            <w:r>
              <w:rPr>
                <w:rFonts w:ascii="Times New Roman" w:hAnsi="Times New Roman"/>
                <w:sz w:val="18"/>
                <w:szCs w:val="18"/>
              </w:rPr>
              <w:t>;</w:t>
            </w:r>
            <w:r w:rsidRPr="00A81F17">
              <w:rPr>
                <w:rFonts w:ascii="Times New Roman" w:hAnsi="Times New Roman"/>
                <w:sz w:val="18"/>
                <w:szCs w:val="18"/>
              </w:rPr>
              <w:t xml:space="preserve"> Dramaturgia</w:t>
            </w:r>
            <w:r>
              <w:rPr>
                <w:rFonts w:ascii="Times New Roman" w:hAnsi="Times New Roman"/>
                <w:sz w:val="18"/>
                <w:szCs w:val="18"/>
              </w:rPr>
              <w:t xml:space="preserve">; </w:t>
            </w:r>
            <w:r w:rsidRPr="00A81F17">
              <w:rPr>
                <w:rFonts w:ascii="Times New Roman" w:hAnsi="Times New Roman"/>
                <w:sz w:val="18"/>
                <w:szCs w:val="18"/>
              </w:rPr>
              <w:t>Criação Cênica</w:t>
            </w:r>
            <w:r>
              <w:rPr>
                <w:rFonts w:ascii="Times New Roman" w:hAnsi="Times New Roman"/>
                <w:sz w:val="18"/>
                <w:szCs w:val="18"/>
              </w:rPr>
              <w:t xml:space="preserve"> e Estudos da Performance</w:t>
            </w:r>
            <w:r w:rsidRPr="00A81F17">
              <w:rPr>
                <w:rFonts w:ascii="Times New Roman" w:hAnsi="Times New Roman"/>
                <w:sz w:val="18"/>
                <w:szCs w:val="18"/>
              </w:rPr>
              <w:t>.</w:t>
            </w:r>
          </w:p>
        </w:tc>
        <w:tc>
          <w:tcPr>
            <w:tcW w:w="1014" w:type="dxa"/>
            <w:tcBorders>
              <w:top w:val="single" w:sz="4" w:space="0" w:color="auto"/>
              <w:left w:val="single" w:sz="4" w:space="0" w:color="auto"/>
            </w:tcBorders>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19"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11022C">
        <w:trPr>
          <w:trHeight w:val="849"/>
        </w:trPr>
        <w:tc>
          <w:tcPr>
            <w:tcW w:w="2694" w:type="dxa"/>
            <w:shd w:val="clear" w:color="auto" w:fill="EEECE1" w:themeFill="background2"/>
            <w:vAlign w:val="center"/>
          </w:tcPr>
          <w:p w:rsidR="0011022C" w:rsidRPr="005745D6" w:rsidRDefault="0011022C" w:rsidP="00695BD1">
            <w:pPr>
              <w:autoSpaceDE w:val="0"/>
              <w:autoSpaceDN w:val="0"/>
              <w:adjustRightInd w:val="0"/>
              <w:spacing w:after="0" w:line="240" w:lineRule="auto"/>
              <w:jc w:val="center"/>
              <w:rPr>
                <w:rFonts w:ascii="Times New Roman" w:hAnsi="Times New Roman"/>
                <w:b/>
                <w:sz w:val="18"/>
                <w:szCs w:val="18"/>
              </w:rPr>
            </w:pPr>
          </w:p>
          <w:p w:rsidR="00857102" w:rsidRPr="005745D6" w:rsidRDefault="00857102" w:rsidP="00695BD1">
            <w:pPr>
              <w:autoSpaceDE w:val="0"/>
              <w:autoSpaceDN w:val="0"/>
              <w:adjustRightInd w:val="0"/>
              <w:spacing w:after="0" w:line="240" w:lineRule="auto"/>
              <w:jc w:val="center"/>
              <w:rPr>
                <w:rFonts w:ascii="Times New Roman" w:hAnsi="Times New Roman"/>
                <w:b/>
                <w:sz w:val="18"/>
                <w:szCs w:val="18"/>
              </w:rPr>
            </w:pPr>
            <w:r w:rsidRPr="005745D6">
              <w:rPr>
                <w:rFonts w:ascii="Times New Roman" w:hAnsi="Times New Roman"/>
                <w:b/>
                <w:sz w:val="18"/>
                <w:szCs w:val="18"/>
              </w:rPr>
              <w:t>Naira Neide Ciotti</w:t>
            </w:r>
          </w:p>
          <w:p w:rsidR="00857102" w:rsidRPr="005745D6" w:rsidRDefault="00857102" w:rsidP="00695BD1">
            <w:pPr>
              <w:autoSpaceDE w:val="0"/>
              <w:autoSpaceDN w:val="0"/>
              <w:adjustRightInd w:val="0"/>
              <w:spacing w:after="0" w:line="240" w:lineRule="auto"/>
              <w:jc w:val="center"/>
              <w:rPr>
                <w:rFonts w:ascii="Times New Roman" w:hAnsi="Times New Roman"/>
                <w:b/>
                <w:sz w:val="18"/>
                <w:szCs w:val="18"/>
              </w:rPr>
            </w:pPr>
          </w:p>
        </w:tc>
        <w:tc>
          <w:tcPr>
            <w:tcW w:w="2976" w:type="dxa"/>
            <w:shd w:val="clear" w:color="auto" w:fill="EEECE1" w:themeFill="background2"/>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Mestrado e Doutorado em Comunicação e Semiótica (PUC/SP).</w:t>
            </w:r>
          </w:p>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p>
        </w:tc>
        <w:tc>
          <w:tcPr>
            <w:tcW w:w="3097" w:type="dxa"/>
            <w:tcBorders>
              <w:right w:val="single" w:sz="4" w:space="0" w:color="auto"/>
            </w:tcBorders>
            <w:shd w:val="clear" w:color="auto" w:fill="EEECE1" w:themeFill="background2"/>
            <w:vAlign w:val="center"/>
          </w:tcPr>
          <w:p w:rsidR="00857102" w:rsidRPr="00A81F17" w:rsidRDefault="003A061D" w:rsidP="00695BD1">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Estudos Teórico-Práticos da </w:t>
            </w:r>
            <w:proofErr w:type="gramStart"/>
            <w:r>
              <w:rPr>
                <w:rFonts w:ascii="Times New Roman" w:hAnsi="Times New Roman"/>
                <w:sz w:val="18"/>
                <w:szCs w:val="18"/>
              </w:rPr>
              <w:t>Performance</w:t>
            </w:r>
            <w:proofErr w:type="gramEnd"/>
            <w:r>
              <w:rPr>
                <w:rFonts w:ascii="Times New Roman" w:hAnsi="Times New Roman"/>
                <w:sz w:val="18"/>
                <w:szCs w:val="18"/>
              </w:rPr>
              <w:t xml:space="preserve"> e suas Pedagogias,  Estudos da Crítica Teatral.</w:t>
            </w:r>
          </w:p>
        </w:tc>
        <w:tc>
          <w:tcPr>
            <w:tcW w:w="1014" w:type="dxa"/>
            <w:tcBorders>
              <w:left w:val="single" w:sz="4" w:space="0" w:color="auto"/>
            </w:tcBorders>
            <w:shd w:val="clear" w:color="auto" w:fill="EEECE1" w:themeFill="background2"/>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20" w:history="1">
              <w:r w:rsidR="00857102" w:rsidRPr="009842DD">
                <w:rPr>
                  <w:rStyle w:val="Hyperlink"/>
                  <w:rFonts w:ascii="Times New Roman" w:hAnsi="Times New Roman"/>
                  <w:noProof/>
                  <w:sz w:val="24"/>
                  <w:szCs w:val="18"/>
                  <w:lang w:eastAsia="pt-BR"/>
                </w:rPr>
                <w:sym w:font="Wingdings" w:char="F034"/>
              </w:r>
            </w:hyperlink>
          </w:p>
        </w:tc>
      </w:tr>
      <w:tr w:rsidR="00857102" w:rsidRPr="00A81F17" w:rsidTr="0011022C">
        <w:trPr>
          <w:trHeight w:val="883"/>
        </w:trPr>
        <w:tc>
          <w:tcPr>
            <w:tcW w:w="2694" w:type="dxa"/>
            <w:shd w:val="clear" w:color="auto" w:fill="FFFFFF" w:themeFill="background1"/>
            <w:vAlign w:val="center"/>
          </w:tcPr>
          <w:p w:rsidR="00857102" w:rsidRPr="005745D6" w:rsidRDefault="00857102" w:rsidP="00695BD1">
            <w:pPr>
              <w:autoSpaceDE w:val="0"/>
              <w:autoSpaceDN w:val="0"/>
              <w:adjustRightInd w:val="0"/>
              <w:spacing w:after="0" w:line="240" w:lineRule="auto"/>
              <w:jc w:val="center"/>
              <w:rPr>
                <w:rFonts w:ascii="Times New Roman" w:hAnsi="Times New Roman"/>
                <w:b/>
                <w:sz w:val="18"/>
                <w:szCs w:val="18"/>
              </w:rPr>
            </w:pPr>
            <w:r w:rsidRPr="005745D6">
              <w:rPr>
                <w:rFonts w:ascii="Times New Roman" w:hAnsi="Times New Roman"/>
                <w:b/>
                <w:sz w:val="18"/>
                <w:szCs w:val="18"/>
              </w:rPr>
              <w:t xml:space="preserve">Rubén Figaredo </w:t>
            </w:r>
          </w:p>
        </w:tc>
        <w:tc>
          <w:tcPr>
            <w:tcW w:w="2976" w:type="dxa"/>
            <w:shd w:val="clear" w:color="auto" w:fill="FFFFFF" w:themeFill="background1"/>
            <w:vAlign w:val="center"/>
          </w:tcPr>
          <w:p w:rsidR="00857102" w:rsidRPr="00A81F17" w:rsidRDefault="00857102" w:rsidP="00695BD1">
            <w:pPr>
              <w:pStyle w:val="Pr-formataoHTML"/>
              <w:jc w:val="both"/>
              <w:rPr>
                <w:rFonts w:ascii="Times New Roman" w:hAnsi="Times New Roman"/>
                <w:sz w:val="18"/>
                <w:szCs w:val="18"/>
              </w:rPr>
            </w:pPr>
            <w:r>
              <w:rPr>
                <w:rFonts w:ascii="Times New Roman" w:hAnsi="Times New Roman"/>
                <w:sz w:val="18"/>
                <w:szCs w:val="18"/>
              </w:rPr>
              <w:t>Mestrado em História da Arte e Doutorado em História e Ciências da Música (Universidade de Oviedo - Espanha).</w:t>
            </w:r>
          </w:p>
        </w:tc>
        <w:tc>
          <w:tcPr>
            <w:tcW w:w="3097" w:type="dxa"/>
            <w:tcBorders>
              <w:right w:val="single" w:sz="4" w:space="0" w:color="auto"/>
            </w:tcBorders>
            <w:shd w:val="clear" w:color="auto" w:fill="FFFFFF" w:themeFill="background1"/>
            <w:vAlign w:val="center"/>
          </w:tcPr>
          <w:p w:rsidR="00857102" w:rsidRPr="00A81F17" w:rsidRDefault="00857102" w:rsidP="00695BD1">
            <w:pPr>
              <w:pStyle w:val="Pr-formataoHTML"/>
              <w:jc w:val="both"/>
              <w:rPr>
                <w:rFonts w:ascii="Times New Roman" w:hAnsi="Times New Roman"/>
                <w:sz w:val="18"/>
                <w:szCs w:val="18"/>
              </w:rPr>
            </w:pPr>
            <w:r>
              <w:rPr>
                <w:rFonts w:ascii="Times New Roman" w:hAnsi="Times New Roman" w:cs="Times New Roman"/>
                <w:sz w:val="18"/>
                <w:szCs w:val="18"/>
              </w:rPr>
              <w:t>Dramaturgia da Vida Cotidiana, Vanguardas Históricas, Estudos em Poéticas Afins com ênfase em Oswald de Andrade, Ramón Gomez de la Serna. Música e Cena.</w:t>
            </w:r>
          </w:p>
        </w:tc>
        <w:tc>
          <w:tcPr>
            <w:tcW w:w="1014" w:type="dxa"/>
            <w:tcBorders>
              <w:left w:val="single" w:sz="4" w:space="0" w:color="auto"/>
            </w:tcBorders>
            <w:shd w:val="clear" w:color="auto" w:fill="FFFFFF" w:themeFill="background1"/>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21" w:history="1">
              <w:r w:rsidR="00857102" w:rsidRPr="00335CB7">
                <w:rPr>
                  <w:rStyle w:val="Hyperlink"/>
                  <w:rFonts w:ascii="Times New Roman" w:hAnsi="Times New Roman"/>
                  <w:noProof/>
                  <w:sz w:val="24"/>
                  <w:szCs w:val="18"/>
                  <w:lang w:eastAsia="pt-BR"/>
                </w:rPr>
                <w:sym w:font="Wingdings" w:char="F034"/>
              </w:r>
            </w:hyperlink>
          </w:p>
        </w:tc>
      </w:tr>
      <w:tr w:rsidR="00857102" w:rsidRPr="00A81F17" w:rsidTr="0011022C">
        <w:trPr>
          <w:trHeight w:val="747"/>
        </w:trPr>
        <w:tc>
          <w:tcPr>
            <w:tcW w:w="2694" w:type="dxa"/>
            <w:shd w:val="clear" w:color="auto" w:fill="EEECE1" w:themeFill="background2"/>
            <w:vAlign w:val="center"/>
          </w:tcPr>
          <w:p w:rsidR="00857102" w:rsidRPr="005745D6" w:rsidRDefault="00857102" w:rsidP="00695BD1">
            <w:pPr>
              <w:autoSpaceDE w:val="0"/>
              <w:autoSpaceDN w:val="0"/>
              <w:adjustRightInd w:val="0"/>
              <w:spacing w:after="0" w:line="240" w:lineRule="auto"/>
              <w:jc w:val="center"/>
              <w:rPr>
                <w:rFonts w:ascii="Times New Roman" w:hAnsi="Times New Roman"/>
                <w:b/>
                <w:sz w:val="18"/>
                <w:szCs w:val="18"/>
              </w:rPr>
            </w:pPr>
            <w:r w:rsidRPr="005745D6">
              <w:rPr>
                <w:rFonts w:ascii="Times New Roman" w:hAnsi="Times New Roman"/>
                <w:b/>
                <w:sz w:val="18"/>
                <w:szCs w:val="18"/>
              </w:rPr>
              <w:t>Tassos Lycurgo Galvão Nunes</w:t>
            </w:r>
            <w:r w:rsidR="001676BD" w:rsidRPr="005745D6">
              <w:rPr>
                <w:rFonts w:ascii="Times New Roman" w:hAnsi="Times New Roman"/>
                <w:b/>
                <w:sz w:val="18"/>
                <w:szCs w:val="19"/>
              </w:rPr>
              <w:t xml:space="preserve"> (</w:t>
            </w:r>
            <w:r w:rsidR="001676BD" w:rsidRPr="005745D6">
              <w:rPr>
                <w:rFonts w:ascii="Times New Roman" w:hAnsi="Times New Roman"/>
                <w:sz w:val="18"/>
                <w:szCs w:val="19"/>
              </w:rPr>
              <w:t>Professor não disponível para orientações)</w:t>
            </w:r>
            <w:r w:rsidR="001676BD" w:rsidRPr="005745D6">
              <w:rPr>
                <w:rFonts w:ascii="Times New Roman" w:hAnsi="Times New Roman"/>
                <w:b/>
                <w:sz w:val="18"/>
                <w:szCs w:val="18"/>
              </w:rPr>
              <w:t xml:space="preserve"> </w:t>
            </w:r>
          </w:p>
        </w:tc>
        <w:tc>
          <w:tcPr>
            <w:tcW w:w="2976" w:type="dxa"/>
            <w:shd w:val="clear" w:color="auto" w:fill="EEECE1" w:themeFill="background2"/>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Mestrado em Filosofia (</w:t>
            </w:r>
            <w:proofErr w:type="spellStart"/>
            <w:r w:rsidRPr="00A81F17">
              <w:rPr>
                <w:rFonts w:ascii="Times New Roman" w:hAnsi="Times New Roman"/>
                <w:sz w:val="18"/>
                <w:szCs w:val="18"/>
              </w:rPr>
              <w:t>University</w:t>
            </w:r>
            <w:proofErr w:type="spellEnd"/>
            <w:r w:rsidRPr="00A81F17">
              <w:rPr>
                <w:rFonts w:ascii="Times New Roman" w:hAnsi="Times New Roman"/>
                <w:sz w:val="18"/>
                <w:szCs w:val="18"/>
              </w:rPr>
              <w:t xml:space="preserve"> </w:t>
            </w:r>
            <w:proofErr w:type="spellStart"/>
            <w:r w:rsidRPr="00A81F17">
              <w:rPr>
                <w:rFonts w:ascii="Times New Roman" w:hAnsi="Times New Roman"/>
                <w:sz w:val="18"/>
                <w:szCs w:val="18"/>
              </w:rPr>
              <w:t>of</w:t>
            </w:r>
            <w:proofErr w:type="spellEnd"/>
            <w:r w:rsidRPr="00A81F17">
              <w:rPr>
                <w:rFonts w:ascii="Times New Roman" w:hAnsi="Times New Roman"/>
                <w:sz w:val="18"/>
                <w:szCs w:val="18"/>
              </w:rPr>
              <w:t xml:space="preserve"> </w:t>
            </w:r>
            <w:proofErr w:type="spellStart"/>
            <w:r w:rsidRPr="00A81F17">
              <w:rPr>
                <w:rFonts w:ascii="Times New Roman" w:hAnsi="Times New Roman"/>
                <w:sz w:val="18"/>
                <w:szCs w:val="18"/>
              </w:rPr>
              <w:t>Sussex</w:t>
            </w:r>
            <w:proofErr w:type="spellEnd"/>
            <w:r w:rsidRPr="00A81F17">
              <w:rPr>
                <w:rFonts w:ascii="Times New Roman" w:hAnsi="Times New Roman"/>
                <w:sz w:val="18"/>
                <w:szCs w:val="18"/>
              </w:rPr>
              <w:t>), Doutorado em Educação (</w:t>
            </w:r>
            <w:proofErr w:type="gramStart"/>
            <w:r w:rsidRPr="00A81F17">
              <w:rPr>
                <w:rFonts w:ascii="Times New Roman" w:hAnsi="Times New Roman"/>
                <w:sz w:val="18"/>
                <w:szCs w:val="18"/>
              </w:rPr>
              <w:t>PPGEd</w:t>
            </w:r>
            <w:proofErr w:type="gramEnd"/>
            <w:r w:rsidRPr="00A81F17">
              <w:rPr>
                <w:rFonts w:ascii="Times New Roman" w:hAnsi="Times New Roman"/>
                <w:sz w:val="18"/>
                <w:szCs w:val="18"/>
              </w:rPr>
              <w:t>/UFRN) e Pós-doutorado (UFPB).</w:t>
            </w:r>
          </w:p>
        </w:tc>
        <w:tc>
          <w:tcPr>
            <w:tcW w:w="3097" w:type="dxa"/>
            <w:tcBorders>
              <w:right w:val="single" w:sz="4" w:space="0" w:color="auto"/>
            </w:tcBorders>
            <w:shd w:val="clear" w:color="auto" w:fill="EEECE1" w:themeFill="background2"/>
            <w:vAlign w:val="center"/>
          </w:tcPr>
          <w:p w:rsidR="00857102" w:rsidRPr="00A81F17" w:rsidRDefault="00857102" w:rsidP="00695BD1">
            <w:pPr>
              <w:autoSpaceDE w:val="0"/>
              <w:autoSpaceDN w:val="0"/>
              <w:adjustRightInd w:val="0"/>
              <w:spacing w:after="0" w:line="240" w:lineRule="auto"/>
              <w:jc w:val="both"/>
              <w:rPr>
                <w:rFonts w:ascii="Times New Roman" w:hAnsi="Times New Roman"/>
                <w:sz w:val="18"/>
                <w:szCs w:val="18"/>
              </w:rPr>
            </w:pPr>
            <w:r w:rsidRPr="00A81F17">
              <w:rPr>
                <w:rFonts w:ascii="Times New Roman" w:hAnsi="Times New Roman"/>
                <w:sz w:val="18"/>
                <w:szCs w:val="18"/>
              </w:rPr>
              <w:t>Filosofia da Arte e Estética; Direito e Estudos Interdisciplinares com a Arte; Teologia da Arte.</w:t>
            </w:r>
          </w:p>
        </w:tc>
        <w:tc>
          <w:tcPr>
            <w:tcW w:w="1014" w:type="dxa"/>
            <w:tcBorders>
              <w:left w:val="single" w:sz="4" w:space="0" w:color="auto"/>
            </w:tcBorders>
            <w:shd w:val="clear" w:color="auto" w:fill="EEECE1" w:themeFill="background2"/>
            <w:vAlign w:val="center"/>
          </w:tcPr>
          <w:p w:rsidR="00857102" w:rsidRPr="00A81F17" w:rsidRDefault="00DA540D" w:rsidP="00695BD1">
            <w:pPr>
              <w:autoSpaceDE w:val="0"/>
              <w:autoSpaceDN w:val="0"/>
              <w:adjustRightInd w:val="0"/>
              <w:spacing w:after="0" w:line="240" w:lineRule="auto"/>
              <w:jc w:val="center"/>
              <w:rPr>
                <w:rFonts w:ascii="Times New Roman" w:hAnsi="Times New Roman"/>
                <w:sz w:val="18"/>
                <w:szCs w:val="18"/>
              </w:rPr>
            </w:pPr>
            <w:hyperlink r:id="rId22" w:history="1">
              <w:r w:rsidR="00857102" w:rsidRPr="00335CB7">
                <w:rPr>
                  <w:rStyle w:val="Hyperlink"/>
                  <w:rFonts w:ascii="Times New Roman" w:hAnsi="Times New Roman"/>
                  <w:noProof/>
                  <w:sz w:val="24"/>
                  <w:szCs w:val="18"/>
                  <w:lang w:eastAsia="pt-BR"/>
                </w:rPr>
                <w:sym w:font="Wingdings" w:char="F034"/>
              </w:r>
            </w:hyperlink>
          </w:p>
        </w:tc>
      </w:tr>
    </w:tbl>
    <w:p w:rsidR="00857102" w:rsidRDefault="00857102" w:rsidP="00857102">
      <w:pPr>
        <w:autoSpaceDE w:val="0"/>
        <w:autoSpaceDN w:val="0"/>
        <w:adjustRightInd w:val="0"/>
        <w:spacing w:after="0" w:line="240" w:lineRule="auto"/>
        <w:jc w:val="both"/>
        <w:rPr>
          <w:rFonts w:ascii="Times New Roman" w:hAnsi="Times New Roman"/>
          <w:b/>
          <w:sz w:val="18"/>
          <w:szCs w:val="19"/>
        </w:rPr>
      </w:pPr>
    </w:p>
    <w:p w:rsidR="001676BD" w:rsidRPr="00AC5827" w:rsidRDefault="001676BD" w:rsidP="00857102">
      <w:pPr>
        <w:autoSpaceDE w:val="0"/>
        <w:autoSpaceDN w:val="0"/>
        <w:adjustRightInd w:val="0"/>
        <w:spacing w:after="0" w:line="240" w:lineRule="auto"/>
        <w:jc w:val="both"/>
        <w:rPr>
          <w:rFonts w:ascii="Times New Roman" w:hAnsi="Times New Roman"/>
          <w:b/>
          <w:bCs/>
          <w:sz w:val="19"/>
          <w:szCs w:val="19"/>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II - VAGAS: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b/>
          <w:sz w:val="24"/>
          <w:szCs w:val="24"/>
        </w:rPr>
        <w:t>20 (vinte)</w:t>
      </w:r>
      <w:r w:rsidRPr="005745D6">
        <w:rPr>
          <w:rFonts w:ascii="Times New Roman" w:hAnsi="Times New Roman"/>
          <w:sz w:val="24"/>
          <w:szCs w:val="24"/>
        </w:rPr>
        <w:t xml:space="preserve"> vagas destinadas a portadores de diploma de Graduação, outorgado por Instituição de Ensino Superior (IES) oficial ou reconhecida em qualquer área de conhecimento. O </w:t>
      </w:r>
      <w:proofErr w:type="gramStart"/>
      <w:r w:rsidRPr="005745D6">
        <w:rPr>
          <w:rFonts w:ascii="Times New Roman" w:hAnsi="Times New Roman"/>
          <w:sz w:val="24"/>
          <w:szCs w:val="24"/>
        </w:rPr>
        <w:t>PPGArC</w:t>
      </w:r>
      <w:proofErr w:type="gramEnd"/>
      <w:r w:rsidRPr="005745D6">
        <w:rPr>
          <w:rFonts w:ascii="Times New Roman" w:hAnsi="Times New Roman"/>
          <w:sz w:val="24"/>
          <w:szCs w:val="24"/>
        </w:rPr>
        <w:t xml:space="preserve"> reserva-se o direito de não preencher o total de vagas ofertadas.</w:t>
      </w:r>
    </w:p>
    <w:p w:rsidR="00857102" w:rsidRPr="005745D6"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III - INSCRIÇÃO: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5745D6">
      <w:pPr>
        <w:autoSpaceDE w:val="0"/>
        <w:autoSpaceDN w:val="0"/>
        <w:adjustRightInd w:val="0"/>
        <w:spacing w:after="0" w:line="240" w:lineRule="auto"/>
        <w:rPr>
          <w:rFonts w:ascii="Times New Roman" w:hAnsi="Times New Roman"/>
          <w:sz w:val="24"/>
          <w:szCs w:val="24"/>
        </w:rPr>
      </w:pPr>
      <w:r w:rsidRPr="005745D6">
        <w:rPr>
          <w:rFonts w:ascii="Times New Roman" w:hAnsi="Times New Roman"/>
          <w:sz w:val="24"/>
          <w:szCs w:val="24"/>
        </w:rPr>
        <w:t xml:space="preserve">3.1 - As inscrições serão realizadas no </w:t>
      </w:r>
      <w:r w:rsidRPr="005745D6">
        <w:rPr>
          <w:rFonts w:ascii="Times New Roman" w:hAnsi="Times New Roman"/>
          <w:color w:val="000000"/>
          <w:sz w:val="24"/>
          <w:szCs w:val="24"/>
        </w:rPr>
        <w:t xml:space="preserve">período </w:t>
      </w:r>
      <w:r w:rsidR="0011022C" w:rsidRPr="005745D6">
        <w:rPr>
          <w:rFonts w:ascii="Times New Roman" w:hAnsi="Times New Roman"/>
          <w:b/>
          <w:bCs/>
          <w:color w:val="000000"/>
          <w:sz w:val="24"/>
          <w:szCs w:val="24"/>
        </w:rPr>
        <w:t>1</w:t>
      </w:r>
      <w:r w:rsidR="0040515B">
        <w:rPr>
          <w:rFonts w:ascii="Times New Roman" w:hAnsi="Times New Roman"/>
          <w:b/>
          <w:bCs/>
          <w:color w:val="000000"/>
          <w:sz w:val="24"/>
          <w:szCs w:val="24"/>
        </w:rPr>
        <w:t>8</w:t>
      </w:r>
      <w:r w:rsidRPr="005745D6">
        <w:rPr>
          <w:rFonts w:ascii="Times New Roman" w:hAnsi="Times New Roman"/>
          <w:b/>
          <w:bCs/>
          <w:color w:val="000000"/>
          <w:sz w:val="24"/>
          <w:szCs w:val="24"/>
        </w:rPr>
        <w:t xml:space="preserve"> de setembro a </w:t>
      </w:r>
      <w:r w:rsidR="0040515B">
        <w:rPr>
          <w:rFonts w:ascii="Times New Roman" w:hAnsi="Times New Roman"/>
          <w:b/>
          <w:bCs/>
          <w:color w:val="000000"/>
          <w:sz w:val="24"/>
          <w:szCs w:val="24"/>
        </w:rPr>
        <w:t>18</w:t>
      </w:r>
      <w:r w:rsidRPr="005745D6">
        <w:rPr>
          <w:rFonts w:ascii="Times New Roman" w:hAnsi="Times New Roman"/>
          <w:b/>
          <w:bCs/>
          <w:color w:val="000000"/>
          <w:sz w:val="24"/>
          <w:szCs w:val="24"/>
        </w:rPr>
        <w:t xml:space="preserve"> de outubro de 201</w:t>
      </w:r>
      <w:r w:rsidR="0011022C" w:rsidRPr="005745D6">
        <w:rPr>
          <w:rFonts w:ascii="Times New Roman" w:hAnsi="Times New Roman"/>
          <w:b/>
          <w:bCs/>
          <w:color w:val="000000"/>
          <w:sz w:val="24"/>
          <w:szCs w:val="24"/>
        </w:rPr>
        <w:t>3</w:t>
      </w:r>
      <w:r w:rsidRPr="005745D6">
        <w:rPr>
          <w:rFonts w:ascii="Times New Roman" w:hAnsi="Times New Roman"/>
          <w:i/>
          <w:sz w:val="24"/>
          <w:szCs w:val="24"/>
        </w:rPr>
        <w:t>,</w:t>
      </w:r>
      <w:r w:rsidR="005745D6">
        <w:rPr>
          <w:rFonts w:ascii="Times New Roman" w:hAnsi="Times New Roman"/>
          <w:sz w:val="24"/>
          <w:szCs w:val="24"/>
        </w:rPr>
        <w:t xml:space="preserve"> via o </w:t>
      </w:r>
      <w:r w:rsidRPr="005745D6">
        <w:rPr>
          <w:rFonts w:ascii="Times New Roman" w:hAnsi="Times New Roman"/>
          <w:sz w:val="24"/>
          <w:szCs w:val="24"/>
        </w:rPr>
        <w:t>Link:</w:t>
      </w:r>
      <w:r w:rsidRPr="005745D6">
        <w:rPr>
          <w:rFonts w:ascii="Times New Roman" w:hAnsi="Times New Roman"/>
          <w:iCs/>
          <w:sz w:val="24"/>
          <w:szCs w:val="24"/>
        </w:rPr>
        <w:t xml:space="preserve">    </w:t>
      </w:r>
      <w:hyperlink r:id="rId23" w:history="1">
        <w:r w:rsidRPr="005745D6">
          <w:rPr>
            <w:rStyle w:val="Hyperlink"/>
            <w:rFonts w:ascii="Times New Roman" w:hAnsi="Times New Roman"/>
            <w:sz w:val="24"/>
            <w:szCs w:val="24"/>
          </w:rPr>
          <w:t>Formulário de Inscrição</w:t>
        </w:r>
      </w:hyperlink>
      <w:r w:rsidRPr="005745D6">
        <w:rPr>
          <w:rFonts w:ascii="Times New Roman" w:hAnsi="Times New Roman"/>
          <w:sz w:val="24"/>
          <w:szCs w:val="24"/>
        </w:rPr>
        <w:t xml:space="preserve"> ou endereço eletrônico: </w:t>
      </w:r>
      <w:hyperlink r:id="rId24" w:history="1">
        <w:r w:rsidRPr="005745D6">
          <w:rPr>
            <w:rStyle w:val="Hyperlink"/>
            <w:rFonts w:ascii="Times New Roman" w:hAnsi="Times New Roman"/>
            <w:sz w:val="24"/>
            <w:szCs w:val="24"/>
          </w:rPr>
          <w:t>http://www.sigaa.ufrn.br/sigaa/public/processo_seletivo/lista.jsf?nivel=S&amp;aba=p-stricto</w:t>
        </w:r>
      </w:hyperlink>
      <w:r w:rsidRPr="005745D6">
        <w:rPr>
          <w:rFonts w:ascii="Times New Roman" w:hAnsi="Times New Roman"/>
          <w:sz w:val="24"/>
          <w:szCs w:val="24"/>
        </w:rPr>
        <w:t xml:space="preserve"> </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jc w:val="both"/>
        <w:rPr>
          <w:rFonts w:ascii="Times New Roman" w:hAnsi="Times New Roman"/>
          <w:color w:val="FF0000"/>
          <w:sz w:val="24"/>
          <w:szCs w:val="24"/>
        </w:rPr>
      </w:pPr>
      <w:r w:rsidRPr="005745D6">
        <w:rPr>
          <w:rFonts w:ascii="Times New Roman" w:hAnsi="Times New Roman"/>
          <w:sz w:val="24"/>
          <w:szCs w:val="24"/>
        </w:rPr>
        <w:t xml:space="preserve">3.2 - Pagamento de taxa de inscrição, no valor de </w:t>
      </w:r>
      <w:proofErr w:type="gramStart"/>
      <w:r w:rsidRPr="005745D6">
        <w:rPr>
          <w:rFonts w:ascii="Times New Roman" w:hAnsi="Times New Roman"/>
          <w:b/>
          <w:sz w:val="24"/>
          <w:szCs w:val="24"/>
        </w:rPr>
        <w:t>R$ 50,00 (cinquenta reais)</w:t>
      </w:r>
      <w:r w:rsidRPr="005745D6">
        <w:rPr>
          <w:rFonts w:ascii="Times New Roman" w:hAnsi="Times New Roman"/>
          <w:sz w:val="24"/>
          <w:szCs w:val="24"/>
        </w:rPr>
        <w:t>, obtido</w:t>
      </w:r>
      <w:proofErr w:type="gramEnd"/>
      <w:r w:rsidRPr="005745D6">
        <w:rPr>
          <w:rFonts w:ascii="Times New Roman" w:hAnsi="Times New Roman"/>
          <w:sz w:val="24"/>
          <w:szCs w:val="24"/>
        </w:rPr>
        <w:t xml:space="preserve"> por meio da </w:t>
      </w:r>
      <w:r w:rsidRPr="005745D6">
        <w:rPr>
          <w:rFonts w:ascii="Times New Roman" w:hAnsi="Times New Roman"/>
          <w:b/>
          <w:bCs/>
          <w:sz w:val="24"/>
          <w:szCs w:val="24"/>
        </w:rPr>
        <w:t>Guia de Recolhimento da União (GRU)</w:t>
      </w:r>
      <w:r w:rsidRPr="005745D6">
        <w:rPr>
          <w:rFonts w:ascii="Times New Roman" w:hAnsi="Times New Roman"/>
          <w:sz w:val="24"/>
          <w:szCs w:val="24"/>
        </w:rPr>
        <w:t>, gerada no momento da inscrição eletrônica</w:t>
      </w:r>
      <w:r w:rsidRPr="005745D6">
        <w:rPr>
          <w:rFonts w:ascii="Times New Roman" w:hAnsi="Times New Roman"/>
          <w:color w:val="FF0000"/>
          <w:sz w:val="24"/>
          <w:szCs w:val="24"/>
        </w:rPr>
        <w:t>.</w:t>
      </w:r>
    </w:p>
    <w:p w:rsidR="00857102" w:rsidRPr="005745D6" w:rsidRDefault="00857102" w:rsidP="00857102">
      <w:pPr>
        <w:autoSpaceDE w:val="0"/>
        <w:autoSpaceDN w:val="0"/>
        <w:adjustRightInd w:val="0"/>
        <w:spacing w:after="0"/>
        <w:jc w:val="both"/>
        <w:rPr>
          <w:rFonts w:ascii="Times New Roman" w:hAnsi="Times New Roman"/>
          <w:sz w:val="24"/>
          <w:szCs w:val="24"/>
        </w:rPr>
      </w:pPr>
    </w:p>
    <w:p w:rsidR="00F03193"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r w:rsidRPr="005745D6">
        <w:rPr>
          <w:rFonts w:ascii="Times New Roman" w:hAnsi="Times New Roman"/>
          <w:sz w:val="24"/>
          <w:szCs w:val="24"/>
        </w:rPr>
        <w:t xml:space="preserve">3.3 - Após a inscrição </w:t>
      </w:r>
      <w:r w:rsidRPr="005745D6">
        <w:rPr>
          <w:rFonts w:ascii="Times New Roman" w:hAnsi="Times New Roman"/>
          <w:i/>
          <w:iCs/>
          <w:sz w:val="24"/>
          <w:szCs w:val="24"/>
        </w:rPr>
        <w:t xml:space="preserve">on-line </w:t>
      </w:r>
      <w:r w:rsidRPr="005745D6">
        <w:rPr>
          <w:rFonts w:ascii="Times New Roman" w:hAnsi="Times New Roman"/>
          <w:iCs/>
          <w:sz w:val="24"/>
          <w:szCs w:val="24"/>
        </w:rPr>
        <w:t>e o pagamento da taxa,</w:t>
      </w:r>
      <w:r w:rsidRPr="005745D6">
        <w:rPr>
          <w:rFonts w:ascii="Times New Roman" w:hAnsi="Times New Roman"/>
          <w:i/>
          <w:iCs/>
          <w:sz w:val="24"/>
          <w:szCs w:val="24"/>
        </w:rPr>
        <w:t xml:space="preserve"> </w:t>
      </w:r>
      <w:r w:rsidRPr="005745D6">
        <w:rPr>
          <w:rFonts w:ascii="Times New Roman" w:hAnsi="Times New Roman"/>
          <w:sz w:val="24"/>
          <w:szCs w:val="24"/>
        </w:rPr>
        <w:t xml:space="preserve">os candidatos deverão entregar no local ou encaminhar via Postal Expressa (SEDEX) </w:t>
      </w:r>
      <w:proofErr w:type="gramStart"/>
      <w:r w:rsidRPr="005745D6">
        <w:rPr>
          <w:rFonts w:ascii="Times New Roman" w:hAnsi="Times New Roman"/>
          <w:sz w:val="24"/>
          <w:szCs w:val="24"/>
        </w:rPr>
        <w:t>a</w:t>
      </w:r>
      <w:proofErr w:type="gramEnd"/>
      <w:r w:rsidRPr="005745D6">
        <w:rPr>
          <w:rFonts w:ascii="Times New Roman" w:hAnsi="Times New Roman"/>
          <w:sz w:val="24"/>
          <w:szCs w:val="24"/>
        </w:rPr>
        <w:t xml:space="preserve"> documentação obrigatória e comprobatória impreterivelmente até o </w:t>
      </w:r>
      <w:r w:rsidRPr="005745D6">
        <w:rPr>
          <w:rFonts w:ascii="Times New Roman" w:hAnsi="Times New Roman"/>
          <w:color w:val="000000"/>
          <w:sz w:val="24"/>
          <w:szCs w:val="24"/>
        </w:rPr>
        <w:t xml:space="preserve">dia </w:t>
      </w:r>
      <w:r w:rsidR="00C7469E">
        <w:rPr>
          <w:rFonts w:ascii="Times New Roman" w:hAnsi="Times New Roman"/>
          <w:color w:val="000000"/>
          <w:sz w:val="24"/>
          <w:szCs w:val="24"/>
        </w:rPr>
        <w:t>18</w:t>
      </w:r>
      <w:r w:rsidRPr="005745D6">
        <w:rPr>
          <w:rFonts w:ascii="Times New Roman" w:hAnsi="Times New Roman"/>
          <w:color w:val="000000"/>
          <w:sz w:val="24"/>
          <w:szCs w:val="24"/>
        </w:rPr>
        <w:t xml:space="preserve"> de outubro de 201</w:t>
      </w:r>
      <w:r w:rsidR="0011022C" w:rsidRPr="005745D6">
        <w:rPr>
          <w:rFonts w:ascii="Times New Roman" w:hAnsi="Times New Roman"/>
          <w:color w:val="000000"/>
          <w:sz w:val="24"/>
          <w:szCs w:val="24"/>
        </w:rPr>
        <w:t>3</w:t>
      </w:r>
      <w:r w:rsidRPr="005745D6">
        <w:rPr>
          <w:rFonts w:ascii="Times New Roman" w:hAnsi="Times New Roman"/>
          <w:color w:val="000000"/>
          <w:sz w:val="24"/>
          <w:szCs w:val="24"/>
        </w:rPr>
        <w:t xml:space="preserve"> para a Secretaria do Departamento de Artes (DEART/UFRN), sito à:</w:t>
      </w:r>
    </w:p>
    <w:p w:rsidR="00F03193" w:rsidRPr="005745D6" w:rsidRDefault="00F03193" w:rsidP="00857102">
      <w:pPr>
        <w:autoSpaceDE w:val="0"/>
        <w:autoSpaceDN w:val="0"/>
        <w:adjustRightInd w:val="0"/>
        <w:spacing w:after="0" w:line="240" w:lineRule="auto"/>
        <w:jc w:val="both"/>
        <w:rPr>
          <w:rFonts w:ascii="Times New Roman" w:hAnsi="Times New Roman"/>
          <w:color w:val="000000"/>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r w:rsidRPr="005745D6">
        <w:rPr>
          <w:rFonts w:ascii="Times New Roman" w:hAnsi="Times New Roman"/>
          <w:sz w:val="24"/>
          <w:szCs w:val="24"/>
        </w:rPr>
        <w:lastRenderedPageBreak/>
        <w:t xml:space="preserve">Av. Senador Salgado Filho, 3000 - Campus Universitário, Lagoa Nova - Natal/RN - CEP 59078- 970. </w:t>
      </w: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r w:rsidRPr="005745D6">
        <w:rPr>
          <w:rFonts w:ascii="Times New Roman" w:hAnsi="Times New Roman"/>
          <w:color w:val="000000"/>
          <w:sz w:val="24"/>
          <w:szCs w:val="24"/>
        </w:rPr>
        <w:t xml:space="preserve">OBS: Para o encaminhamento via postal será considerada para efeito de postagem a data limite de inscrição: </w:t>
      </w:r>
      <w:r w:rsidR="00C7469E">
        <w:rPr>
          <w:rFonts w:ascii="Times New Roman" w:hAnsi="Times New Roman"/>
          <w:color w:val="000000"/>
          <w:sz w:val="24"/>
          <w:szCs w:val="24"/>
        </w:rPr>
        <w:t>18/10/2013</w:t>
      </w:r>
      <w:r w:rsidRPr="005745D6">
        <w:rPr>
          <w:rFonts w:ascii="Times New Roman" w:hAnsi="Times New Roman"/>
          <w:color w:val="000000"/>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proofErr w:type="gramStart"/>
      <w:r w:rsidRPr="005745D6">
        <w:rPr>
          <w:rFonts w:ascii="Times New Roman" w:hAnsi="Times New Roman"/>
          <w:color w:val="000000"/>
          <w:sz w:val="24"/>
          <w:szCs w:val="24"/>
        </w:rPr>
        <w:t>3.4 - Documentação</w:t>
      </w:r>
      <w:proofErr w:type="gramEnd"/>
      <w:r w:rsidRPr="005745D6">
        <w:rPr>
          <w:rFonts w:ascii="Times New Roman" w:hAnsi="Times New Roman"/>
          <w:color w:val="000000"/>
          <w:sz w:val="24"/>
          <w:szCs w:val="24"/>
        </w:rPr>
        <w:t xml:space="preserve"> obrigatória</w:t>
      </w:r>
    </w:p>
    <w:p w:rsidR="00857102" w:rsidRPr="005745D6" w:rsidRDefault="00857102" w:rsidP="00857102">
      <w:pPr>
        <w:autoSpaceDE w:val="0"/>
        <w:autoSpaceDN w:val="0"/>
        <w:adjustRightInd w:val="0"/>
        <w:spacing w:after="0" w:line="240" w:lineRule="auto"/>
        <w:jc w:val="both"/>
        <w:rPr>
          <w:rFonts w:ascii="Times New Roman" w:hAnsi="Times New Roman"/>
          <w:color w:val="FF0000"/>
          <w:sz w:val="24"/>
          <w:szCs w:val="24"/>
        </w:rPr>
      </w:pPr>
      <w:r w:rsidRPr="005745D6">
        <w:rPr>
          <w:rFonts w:ascii="Times New Roman" w:hAnsi="Times New Roman"/>
          <w:color w:val="000000"/>
          <w:sz w:val="24"/>
          <w:szCs w:val="24"/>
        </w:rPr>
        <w:t>a) Comprovante de Depósito;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b) </w:t>
      </w:r>
      <w:r w:rsidRPr="005745D6">
        <w:rPr>
          <w:rFonts w:ascii="Times New Roman" w:hAnsi="Times New Roman"/>
          <w:b/>
          <w:sz w:val="24"/>
          <w:szCs w:val="24"/>
        </w:rPr>
        <w:t>02 (duas)</w:t>
      </w:r>
      <w:r w:rsidRPr="005745D6">
        <w:rPr>
          <w:rFonts w:ascii="Times New Roman" w:hAnsi="Times New Roman"/>
          <w:sz w:val="24"/>
          <w:szCs w:val="24"/>
        </w:rPr>
        <w:t xml:space="preserve"> fotografias 3x4 recentes;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c) Cópia da Carteira de Identidade ou passaporte (no caso de estrangeiros), CPF e Título de Eleitor;</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d) Cópia do documento de quitação do serviço militar para os candidatos brasileiros do sexo masculino, observada a legislação em vigor;</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e) Cópia do Diploma de Curso Superior reconhecido pelo MEC expedido por IES nacional, ou Certificados equivalentes. Excepcionalmente, será aceita uma Certidão equivalente ou Declaração atestando sua condição de Provável Concluinte, sendo sua matrícula no Programa condicionada ao Certificado de Conclusão de Curso de Graduação. Para candidatos portadores de Diploma emitido por instituições estrangeiras é necessária a revalidação do Diploma pela UFRN, IES nacional ou Órgão competente;</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f) Cópia do Histórico Escolar do Curso de Graduação;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g) Para os candidatos estrangeiros exige-se comprovante de proficiência de Língua Portuguesa. Para </w:t>
      </w:r>
      <w:proofErr w:type="gramStart"/>
      <w:r w:rsidRPr="005745D6">
        <w:rPr>
          <w:rFonts w:ascii="Times New Roman" w:hAnsi="Times New Roman"/>
          <w:sz w:val="24"/>
          <w:szCs w:val="24"/>
        </w:rPr>
        <w:t>aqueles(</w:t>
      </w:r>
      <w:proofErr w:type="gramEnd"/>
      <w:r w:rsidRPr="005745D6">
        <w:rPr>
          <w:rFonts w:ascii="Times New Roman" w:hAnsi="Times New Roman"/>
          <w:sz w:val="24"/>
          <w:szCs w:val="24"/>
        </w:rPr>
        <w:t xml:space="preserve">as)  aprovados(as) será exigido o visto de permanência no país no ato da matrícula; </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h) </w:t>
      </w:r>
      <w:r w:rsidRPr="005745D6">
        <w:rPr>
          <w:rFonts w:ascii="Times New Roman" w:hAnsi="Times New Roman"/>
          <w:i/>
          <w:iCs/>
          <w:sz w:val="24"/>
          <w:szCs w:val="24"/>
        </w:rPr>
        <w:t>Curriculum Vitae</w:t>
      </w:r>
      <w:r w:rsidRPr="005745D6">
        <w:rPr>
          <w:rFonts w:ascii="Times New Roman" w:hAnsi="Times New Roman"/>
          <w:sz w:val="24"/>
          <w:szCs w:val="24"/>
        </w:rPr>
        <w:t xml:space="preserve">, acompanhado de cópia da documentação comprobatória; </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i) Projeto de Dissertação ou Projeto de Dissertação com Prática em </w:t>
      </w:r>
      <w:r w:rsidRPr="005745D6">
        <w:rPr>
          <w:rFonts w:ascii="Times New Roman" w:hAnsi="Times New Roman"/>
          <w:b/>
          <w:color w:val="000000"/>
          <w:sz w:val="24"/>
          <w:szCs w:val="24"/>
        </w:rPr>
        <w:t>03 (três)</w:t>
      </w:r>
      <w:r w:rsidRPr="005745D6">
        <w:rPr>
          <w:rFonts w:ascii="Times New Roman" w:hAnsi="Times New Roman"/>
          <w:sz w:val="24"/>
          <w:szCs w:val="24"/>
        </w:rPr>
        <w:t xml:space="preserve"> vias (ver orientação</w:t>
      </w:r>
      <w:r w:rsidRPr="005745D6">
        <w:rPr>
          <w:rFonts w:ascii="Times New Roman" w:hAnsi="Times New Roman"/>
          <w:color w:val="000000"/>
          <w:sz w:val="24"/>
          <w:szCs w:val="24"/>
        </w:rPr>
        <w:t xml:space="preserve"> no item 9.2)</w:t>
      </w:r>
      <w:r w:rsidRPr="005745D6">
        <w:rPr>
          <w:rFonts w:ascii="Times New Roman" w:hAnsi="Times New Roman"/>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3.5 - Os candidatos com necessidades especiais que precisarem de condições diferenciadas para realização da prova escrita para o mestrado, deverão entregar um requerimento acompanhado de atestado médico com a descrição de sua necessidade e especificando o tratamento adequado.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OBS.: a) O requerimento e o atestado médico citados no item anterior deverão ser entregues </w:t>
      </w:r>
      <w:r w:rsidRPr="005745D6">
        <w:rPr>
          <w:rFonts w:ascii="Times New Roman" w:hAnsi="Times New Roman"/>
          <w:color w:val="000000"/>
          <w:sz w:val="24"/>
          <w:szCs w:val="24"/>
        </w:rPr>
        <w:t>e/ou enviados à Secretaria do DEART/UFRN nos dias e horários previstos para as Inscrições;</w:t>
      </w:r>
      <w:r w:rsidRPr="005745D6">
        <w:rPr>
          <w:rFonts w:ascii="Times New Roman" w:hAnsi="Times New Roman"/>
          <w:sz w:val="24"/>
          <w:szCs w:val="24"/>
        </w:rPr>
        <w:t xml:space="preserve"> b) A condição especial de que trata o item 3.5 será desconsiderada, caso o pedido do requerente não seja efetuado no período estabelecido para as inscrições.</w:t>
      </w:r>
    </w:p>
    <w:p w:rsidR="00857102" w:rsidRPr="005745D6"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Cs/>
          <w:color w:val="000000"/>
          <w:sz w:val="24"/>
          <w:szCs w:val="24"/>
        </w:rPr>
      </w:pPr>
      <w:r w:rsidRPr="005745D6">
        <w:rPr>
          <w:rFonts w:ascii="Times New Roman" w:hAnsi="Times New Roman"/>
          <w:b/>
          <w:bCs/>
          <w:color w:val="000000"/>
          <w:sz w:val="24"/>
          <w:szCs w:val="24"/>
        </w:rPr>
        <w:t xml:space="preserve">Parágrafo Único: </w:t>
      </w:r>
      <w:r w:rsidRPr="005745D6">
        <w:rPr>
          <w:rFonts w:ascii="Times New Roman" w:hAnsi="Times New Roman"/>
          <w:bCs/>
          <w:color w:val="000000"/>
          <w:sz w:val="24"/>
          <w:szCs w:val="24"/>
        </w:rPr>
        <w:t>O não envio ou o envio incompleto de quaisquer dos documentos que constam no item 3.3 deste edital implica o indeferimento da inscrição do candidato (a).</w:t>
      </w:r>
    </w:p>
    <w:p w:rsidR="00857102" w:rsidRPr="005745D6"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IV – DO PROCESSO DE SELEÇÃO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O Processo de Seleção será coordenado por Comissão específica nomeada e homologada pelo Colegiado do </w:t>
      </w:r>
      <w:proofErr w:type="gramStart"/>
      <w:r w:rsidRPr="005745D6">
        <w:rPr>
          <w:rFonts w:ascii="Times New Roman" w:hAnsi="Times New Roman"/>
          <w:sz w:val="24"/>
          <w:szCs w:val="24"/>
        </w:rPr>
        <w:t>PPGArC</w:t>
      </w:r>
      <w:proofErr w:type="gramEnd"/>
      <w:r w:rsidRPr="005745D6">
        <w:rPr>
          <w:rFonts w:ascii="Times New Roman" w:hAnsi="Times New Roman"/>
          <w:sz w:val="24"/>
          <w:szCs w:val="24"/>
        </w:rPr>
        <w:t xml:space="preserve"> e será constituído das seguintes fases eliminatórias: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a) Análise, deferimento e homologação das inscrições;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b) Prova Escrita de conhecimento na Área de atuação do Programa;</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c) Certificado de Exame de Proficiência ou Prova de uma língua estrangeira a escolher: inglês, francês ou espanhol;</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d) Entrevista com o candidato, baseada em seu Projeto de Pesquisa, apresentado na ocasião da inscrição, bem como em seu </w:t>
      </w:r>
      <w:r w:rsidRPr="005745D6">
        <w:rPr>
          <w:rFonts w:ascii="Times New Roman" w:hAnsi="Times New Roman"/>
          <w:i/>
          <w:iCs/>
          <w:sz w:val="24"/>
          <w:szCs w:val="24"/>
        </w:rPr>
        <w:t>Curriculum Vitae</w:t>
      </w:r>
      <w:r w:rsidRPr="005745D6">
        <w:rPr>
          <w:rFonts w:ascii="Times New Roman" w:hAnsi="Times New Roman"/>
          <w:sz w:val="24"/>
          <w:szCs w:val="24"/>
        </w:rPr>
        <w:t>.</w:t>
      </w:r>
    </w:p>
    <w:p w:rsidR="00857102" w:rsidRDefault="00857102" w:rsidP="00857102">
      <w:pPr>
        <w:autoSpaceDE w:val="0"/>
        <w:autoSpaceDN w:val="0"/>
        <w:adjustRightInd w:val="0"/>
        <w:spacing w:after="0" w:line="240" w:lineRule="auto"/>
        <w:jc w:val="both"/>
        <w:rPr>
          <w:rFonts w:ascii="Times New Roman" w:hAnsi="Times New Roman"/>
          <w:b/>
          <w:bCs/>
          <w:sz w:val="24"/>
          <w:szCs w:val="24"/>
        </w:rPr>
      </w:pPr>
    </w:p>
    <w:p w:rsidR="005745D6" w:rsidRPr="005745D6" w:rsidRDefault="005745D6"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lastRenderedPageBreak/>
        <w:t>V - CRITÉRIOS PARA APROVAÇÃO DOS CANDIDATOS: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5.1 - Todas as etapas do Processo Seletivo são de caráter eliminatório de acordo com as seguintes fases abaixo descritas: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a) Prova Escrita, de conhecimento (de acordo com as duas Linhas de Pesquisa que integram o perfil do programa), com duração de </w:t>
      </w:r>
      <w:proofErr w:type="gramStart"/>
      <w:r w:rsidRPr="005745D6">
        <w:rPr>
          <w:rFonts w:ascii="Times New Roman" w:hAnsi="Times New Roman"/>
          <w:sz w:val="24"/>
          <w:szCs w:val="24"/>
        </w:rPr>
        <w:t>4</w:t>
      </w:r>
      <w:proofErr w:type="gramEnd"/>
      <w:r w:rsidRPr="005745D6">
        <w:rPr>
          <w:rFonts w:ascii="Times New Roman" w:hAnsi="Times New Roman"/>
          <w:sz w:val="24"/>
          <w:szCs w:val="24"/>
        </w:rPr>
        <w:t xml:space="preserve"> (quatro) horas, segundo </w:t>
      </w:r>
      <w:r w:rsidR="0011022C" w:rsidRPr="005745D6">
        <w:rPr>
          <w:rFonts w:ascii="Times New Roman" w:hAnsi="Times New Roman"/>
          <w:sz w:val="24"/>
          <w:szCs w:val="24"/>
        </w:rPr>
        <w:t>referência</w:t>
      </w:r>
      <w:r w:rsidRPr="005745D6">
        <w:rPr>
          <w:rFonts w:ascii="Times New Roman" w:hAnsi="Times New Roman"/>
          <w:sz w:val="24"/>
          <w:szCs w:val="24"/>
        </w:rPr>
        <w:t xml:space="preserve"> (ver 9.1), sendo 7,0 (sete) a nota mínima para aprovação. Nessa fase será verificada a capacidade de sistematização e de articulação de ideias, capacidade de compreensão e síntese, uso correto da língua portuguesa, clareza de expressão, consistência dos argumentos e fundamentação teórica nas apresentações das ideias, de acordo com os autores sugeridos na </w:t>
      </w:r>
      <w:r w:rsidR="0011022C" w:rsidRPr="005745D6">
        <w:rPr>
          <w:rFonts w:ascii="Times New Roman" w:hAnsi="Times New Roman"/>
          <w:sz w:val="24"/>
          <w:szCs w:val="24"/>
        </w:rPr>
        <w:t>referência</w:t>
      </w:r>
      <w:r w:rsidRPr="005745D6">
        <w:rPr>
          <w:rFonts w:ascii="Times New Roman" w:hAnsi="Times New Roman"/>
          <w:sz w:val="24"/>
          <w:szCs w:val="24"/>
        </w:rPr>
        <w:t>;</w:t>
      </w:r>
    </w:p>
    <w:p w:rsidR="00857102" w:rsidRPr="005745D6" w:rsidRDefault="00857102" w:rsidP="00F0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hAnsi="Times New Roman"/>
          <w:sz w:val="24"/>
          <w:szCs w:val="24"/>
        </w:rPr>
        <w:t>b) A Prova de uma Língua Estrangeira inglês, ou francês, ou espanhol, terá como objetivo avaliar a capacidade de leitura e compreensão do candidato</w:t>
      </w:r>
      <w:r w:rsidR="002B743C" w:rsidRPr="005745D6">
        <w:rPr>
          <w:rFonts w:ascii="Times New Roman" w:hAnsi="Times New Roman"/>
          <w:sz w:val="24"/>
          <w:szCs w:val="24"/>
        </w:rPr>
        <w:t>, sendo esses os critérios para aprovação do mesmo.</w:t>
      </w:r>
      <w:r w:rsidRPr="005745D6">
        <w:rPr>
          <w:rFonts w:ascii="Times New Roman" w:hAnsi="Times New Roman"/>
          <w:sz w:val="24"/>
          <w:szCs w:val="24"/>
        </w:rPr>
        <w:t xml:space="preserve"> A prova será realizada com consulta (dicionário na língua escolhida pelo candidato. Ex: inglês/inglês), com duração de </w:t>
      </w:r>
      <w:proofErr w:type="gramStart"/>
      <w:r w:rsidRPr="005745D6">
        <w:rPr>
          <w:rFonts w:ascii="Times New Roman" w:hAnsi="Times New Roman"/>
          <w:sz w:val="24"/>
          <w:szCs w:val="24"/>
        </w:rPr>
        <w:t>4</w:t>
      </w:r>
      <w:proofErr w:type="gramEnd"/>
      <w:r w:rsidRPr="005745D6">
        <w:rPr>
          <w:rFonts w:ascii="Times New Roman" w:hAnsi="Times New Roman"/>
          <w:sz w:val="24"/>
          <w:szCs w:val="24"/>
        </w:rPr>
        <w:t xml:space="preserve"> (quatro) horas</w:t>
      </w:r>
      <w:r w:rsidR="002B743C" w:rsidRPr="005745D6">
        <w:rPr>
          <w:rFonts w:ascii="Times New Roman" w:hAnsi="Times New Roman"/>
          <w:sz w:val="24"/>
          <w:szCs w:val="24"/>
        </w:rPr>
        <w:t>. O</w:t>
      </w:r>
      <w:r w:rsidR="00F03193" w:rsidRPr="005745D6">
        <w:rPr>
          <w:rFonts w:ascii="Times New Roman" w:eastAsia="Times New Roman" w:hAnsi="Times New Roman"/>
          <w:sz w:val="24"/>
          <w:szCs w:val="24"/>
          <w:lang w:eastAsia="pt-BR"/>
        </w:rPr>
        <w:t xml:space="preserve"> Candidato na prova de línguas será considerado APROVADO ou REPROVADO</w:t>
      </w:r>
      <w:r w:rsidR="00BD66BF" w:rsidRPr="005745D6">
        <w:rPr>
          <w:rFonts w:ascii="Times New Roman" w:eastAsia="Times New Roman" w:hAnsi="Times New Roman"/>
          <w:sz w:val="24"/>
          <w:szCs w:val="24"/>
          <w:lang w:eastAsia="pt-BR"/>
        </w:rPr>
        <w:t xml:space="preserve"> não sendo computado</w:t>
      </w:r>
      <w:r w:rsidR="002B743C" w:rsidRPr="005745D6">
        <w:rPr>
          <w:rFonts w:ascii="Times New Roman" w:eastAsia="Times New Roman" w:hAnsi="Times New Roman"/>
          <w:sz w:val="24"/>
          <w:szCs w:val="24"/>
          <w:lang w:eastAsia="pt-BR"/>
        </w:rPr>
        <w:t xml:space="preserve"> no cálculo da média final esse resultado.</w:t>
      </w:r>
      <w:r w:rsidR="00F03193" w:rsidRPr="005745D6">
        <w:rPr>
          <w:rFonts w:ascii="Times New Roman" w:eastAsia="Times New Roman" w:hAnsi="Times New Roman"/>
          <w:sz w:val="24"/>
          <w:szCs w:val="24"/>
          <w:lang w:eastAsia="pt-BR"/>
        </w:rPr>
        <w:t xml:space="preserve"> </w:t>
      </w:r>
      <w:r w:rsidRPr="005745D6">
        <w:rPr>
          <w:rFonts w:ascii="Times New Roman" w:hAnsi="Times New Roman"/>
          <w:sz w:val="24"/>
          <w:szCs w:val="24"/>
        </w:rPr>
        <w:t xml:space="preserve">Não será permitido o uso de dicionários em língua portuguesa (bilíngue). Se preferir o candidato poderá apresentar Certificado de Proficiência em Língua Estrangeira inglês, ou francês, ou espanhol. Serão aceitos os certificados emitidos por órgãos reconhecidos internacionalmente tais como: </w:t>
      </w:r>
      <w:r w:rsidRPr="005745D6">
        <w:rPr>
          <w:rStyle w:val="revistascorpocor"/>
          <w:rFonts w:ascii="Times New Roman" w:hAnsi="Times New Roman"/>
          <w:sz w:val="24"/>
          <w:szCs w:val="24"/>
        </w:rPr>
        <w:t xml:space="preserve">TOEFL </w:t>
      </w:r>
      <w:r w:rsidRPr="005745D6">
        <w:rPr>
          <w:rStyle w:val="revistascorpo"/>
          <w:rFonts w:ascii="Times New Roman" w:hAnsi="Times New Roman"/>
          <w:i/>
          <w:iCs/>
          <w:sz w:val="24"/>
          <w:szCs w:val="24"/>
        </w:rPr>
        <w:t xml:space="preserve">(Test of English as a Foreign Language), </w:t>
      </w:r>
      <w:r w:rsidRPr="005745D6">
        <w:rPr>
          <w:rStyle w:val="revistascorpocor"/>
          <w:rFonts w:ascii="Times New Roman" w:hAnsi="Times New Roman"/>
          <w:sz w:val="24"/>
          <w:szCs w:val="24"/>
        </w:rPr>
        <w:t>IELTS</w:t>
      </w:r>
      <w:r w:rsidRPr="005745D6">
        <w:rPr>
          <w:rStyle w:val="revistascorpo"/>
          <w:rFonts w:ascii="Times New Roman" w:hAnsi="Times New Roman"/>
          <w:i/>
          <w:iCs/>
          <w:sz w:val="24"/>
          <w:szCs w:val="24"/>
        </w:rPr>
        <w:t xml:space="preserve"> (International English Language Testing System),</w:t>
      </w:r>
      <w:r w:rsidRPr="005745D6">
        <w:rPr>
          <w:rFonts w:ascii="Times New Roman" w:hAnsi="Times New Roman"/>
          <w:sz w:val="24"/>
          <w:szCs w:val="24"/>
        </w:rPr>
        <w:t xml:space="preserve"> </w:t>
      </w:r>
      <w:r w:rsidRPr="005745D6">
        <w:rPr>
          <w:rStyle w:val="revistascorpocor"/>
          <w:rFonts w:ascii="Times New Roman" w:hAnsi="Times New Roman"/>
          <w:sz w:val="24"/>
          <w:szCs w:val="24"/>
        </w:rPr>
        <w:t xml:space="preserve">CAMBRIDGE, </w:t>
      </w:r>
      <w:r w:rsidRPr="005745D6">
        <w:rPr>
          <w:rStyle w:val="revistascorpo"/>
          <w:rFonts w:ascii="Times New Roman" w:hAnsi="Times New Roman"/>
          <w:bCs/>
          <w:sz w:val="24"/>
          <w:szCs w:val="24"/>
        </w:rPr>
        <w:t>D.E.L.E.</w:t>
      </w:r>
      <w:r w:rsidRPr="005745D6">
        <w:rPr>
          <w:rStyle w:val="revistascorpo"/>
          <w:rFonts w:ascii="Times New Roman" w:hAnsi="Times New Roman"/>
          <w:sz w:val="24"/>
          <w:szCs w:val="24"/>
        </w:rPr>
        <w:t xml:space="preserve"> </w:t>
      </w:r>
      <w:r w:rsidRPr="005745D6">
        <w:rPr>
          <w:rStyle w:val="revistascorpo"/>
          <w:rFonts w:ascii="Times New Roman" w:hAnsi="Times New Roman"/>
          <w:i/>
          <w:iCs/>
          <w:sz w:val="24"/>
          <w:szCs w:val="24"/>
        </w:rPr>
        <w:t>(Diplomas de Español como Lengua Extranjera)</w:t>
      </w:r>
      <w:r w:rsidRPr="005745D6">
        <w:rPr>
          <w:rStyle w:val="revistascorpo"/>
          <w:rFonts w:ascii="Times New Roman" w:hAnsi="Times New Roman"/>
          <w:bCs/>
          <w:sz w:val="24"/>
          <w:szCs w:val="24"/>
        </w:rPr>
        <w:t xml:space="preserve">, </w:t>
      </w:r>
      <w:r w:rsidRPr="005745D6">
        <w:rPr>
          <w:rStyle w:val="revistascorpocor"/>
          <w:rFonts w:ascii="Times New Roman" w:hAnsi="Times New Roman"/>
          <w:bCs/>
          <w:sz w:val="24"/>
          <w:szCs w:val="24"/>
        </w:rPr>
        <w:t>TEF</w:t>
      </w:r>
      <w:r w:rsidRPr="005745D6">
        <w:rPr>
          <w:rStyle w:val="revistascorpo"/>
          <w:rFonts w:ascii="Times New Roman" w:hAnsi="Times New Roman"/>
          <w:sz w:val="24"/>
          <w:szCs w:val="24"/>
        </w:rPr>
        <w:t xml:space="preserve"> </w:t>
      </w:r>
      <w:r w:rsidRPr="005745D6">
        <w:rPr>
          <w:rStyle w:val="revistascorpo"/>
          <w:rFonts w:ascii="Times New Roman" w:hAnsi="Times New Roman"/>
          <w:i/>
          <w:iCs/>
          <w:sz w:val="24"/>
          <w:szCs w:val="24"/>
        </w:rPr>
        <w:t>(Test d’Évaluation de Français)</w:t>
      </w:r>
      <w:r w:rsidRPr="005745D6">
        <w:rPr>
          <w:rStyle w:val="apple-style-span"/>
          <w:rFonts w:ascii="Times New Roman" w:hAnsi="Times New Roman"/>
          <w:sz w:val="24"/>
          <w:szCs w:val="24"/>
        </w:rPr>
        <w:t xml:space="preserve"> </w:t>
      </w:r>
      <w:r w:rsidRPr="005745D6">
        <w:rPr>
          <w:rStyle w:val="revistascorpocor"/>
          <w:rFonts w:ascii="Times New Roman" w:hAnsi="Times New Roman"/>
          <w:sz w:val="24"/>
          <w:szCs w:val="24"/>
        </w:rPr>
        <w:t>DELF/DALF</w:t>
      </w:r>
      <w:r w:rsidRPr="005745D6">
        <w:rPr>
          <w:rStyle w:val="revistascorpo"/>
          <w:rFonts w:ascii="Times New Roman" w:hAnsi="Times New Roman"/>
          <w:sz w:val="24"/>
          <w:szCs w:val="24"/>
        </w:rPr>
        <w:t xml:space="preserve"> </w:t>
      </w:r>
      <w:r w:rsidRPr="005745D6">
        <w:rPr>
          <w:rStyle w:val="revistascorpo"/>
          <w:rFonts w:ascii="Times New Roman" w:hAnsi="Times New Roman"/>
          <w:i/>
          <w:iCs/>
          <w:sz w:val="24"/>
          <w:szCs w:val="24"/>
        </w:rPr>
        <w:t>(Diplôme d’Études en Langue Française/Diplôme Approfondi de Langue Française)</w:t>
      </w:r>
      <w:r w:rsidRPr="005745D6">
        <w:rPr>
          <w:rStyle w:val="revistascorpo"/>
          <w:rFonts w:ascii="Times New Roman" w:hAnsi="Times New Roman"/>
          <w:iCs/>
          <w:sz w:val="24"/>
          <w:szCs w:val="24"/>
        </w:rPr>
        <w:t>, etc.. O Exame de Proficiência também poderá ser feito na COMPERVE (</w:t>
      </w:r>
      <w:hyperlink r:id="rId25" w:history="1">
        <w:r w:rsidRPr="005745D6">
          <w:rPr>
            <w:rStyle w:val="Hyperlink"/>
            <w:rFonts w:ascii="Times New Roman" w:hAnsi="Times New Roman"/>
            <w:iCs/>
            <w:sz w:val="24"/>
            <w:szCs w:val="24"/>
          </w:rPr>
          <w:t>http://www.comperve.ufrn.br</w:t>
        </w:r>
      </w:hyperlink>
      <w:r w:rsidRPr="005745D6">
        <w:rPr>
          <w:rStyle w:val="revistascorpo"/>
          <w:rFonts w:ascii="Times New Roman" w:hAnsi="Times New Roman"/>
          <w:iCs/>
          <w:sz w:val="24"/>
          <w:szCs w:val="24"/>
        </w:rPr>
        <w:t>) ou no IFRN (</w:t>
      </w:r>
      <w:hyperlink r:id="rId26" w:tgtFrame="_blank" w:history="1">
        <w:r w:rsidRPr="005745D6">
          <w:rPr>
            <w:rStyle w:val="Hyperlink"/>
            <w:rFonts w:ascii="Times New Roman" w:hAnsi="Times New Roman"/>
            <w:sz w:val="24"/>
            <w:szCs w:val="24"/>
          </w:rPr>
          <w:t>http://portal.ifrn.edu.br</w:t>
        </w:r>
      </w:hyperlink>
      <w:r w:rsidRPr="005745D6">
        <w:rPr>
          <w:rFonts w:ascii="Times New Roman" w:hAnsi="Times New Roman"/>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c) Entrevista com o candidato, baseada em seu Projeto de Pesquisa e em </w:t>
      </w:r>
      <w:proofErr w:type="gramStart"/>
      <w:r w:rsidRPr="005745D6">
        <w:rPr>
          <w:rFonts w:ascii="Times New Roman" w:hAnsi="Times New Roman"/>
          <w:sz w:val="24"/>
          <w:szCs w:val="24"/>
        </w:rPr>
        <w:t xml:space="preserve">seu </w:t>
      </w:r>
      <w:r w:rsidRPr="005745D6">
        <w:rPr>
          <w:rFonts w:ascii="Times New Roman" w:hAnsi="Times New Roman"/>
          <w:i/>
          <w:iCs/>
          <w:sz w:val="24"/>
          <w:szCs w:val="24"/>
        </w:rPr>
        <w:t>Curriculum Vitae</w:t>
      </w:r>
      <w:r w:rsidRPr="005745D6">
        <w:rPr>
          <w:rFonts w:ascii="Times New Roman" w:hAnsi="Times New Roman"/>
          <w:sz w:val="24"/>
          <w:szCs w:val="24"/>
        </w:rPr>
        <w:t xml:space="preserve"> enviados</w:t>
      </w:r>
      <w:proofErr w:type="gramEnd"/>
      <w:r w:rsidRPr="005745D6">
        <w:rPr>
          <w:rFonts w:ascii="Times New Roman" w:hAnsi="Times New Roman"/>
          <w:sz w:val="24"/>
          <w:szCs w:val="24"/>
        </w:rPr>
        <w:t xml:space="preserve"> junto à Documentação Comprobatória, via postal expressa (SEDEX), respeitando a data limite de postagem. O candidato será avaliado quanto à coerência da argumentação e pertinência do projeto em relação à Linha de Pesquisa pretendida, sendo 7,0 (sete) a nota mínima para aprovação.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5.2 – O cálculo da média final do candidato será obtido mediante média ponderada, segundo a seguinte fórmula:</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u w:val="single"/>
        </w:rPr>
      </w:pPr>
      <w:r w:rsidRPr="005745D6">
        <w:rPr>
          <w:rFonts w:ascii="Times New Roman" w:hAnsi="Times New Roman"/>
          <w:sz w:val="24"/>
          <w:szCs w:val="24"/>
        </w:rPr>
        <w:t xml:space="preserve">MF = </w:t>
      </w:r>
      <w:r w:rsidRPr="005745D6">
        <w:rPr>
          <w:rFonts w:ascii="Times New Roman" w:hAnsi="Times New Roman"/>
          <w:sz w:val="24"/>
          <w:szCs w:val="24"/>
          <w:u w:val="single"/>
        </w:rPr>
        <w:t xml:space="preserve">(NPE x </w:t>
      </w:r>
      <w:proofErr w:type="gramStart"/>
      <w:r w:rsidR="00270DB2" w:rsidRPr="005745D6">
        <w:rPr>
          <w:rFonts w:ascii="Times New Roman" w:hAnsi="Times New Roman"/>
          <w:sz w:val="24"/>
          <w:szCs w:val="24"/>
          <w:u w:val="single"/>
        </w:rPr>
        <w:t>6</w:t>
      </w:r>
      <w:proofErr w:type="gramEnd"/>
      <w:r w:rsidRPr="005745D6">
        <w:rPr>
          <w:rFonts w:ascii="Times New Roman" w:hAnsi="Times New Roman"/>
          <w:sz w:val="24"/>
          <w:szCs w:val="24"/>
          <w:u w:val="single"/>
        </w:rPr>
        <w:t xml:space="preserve">) </w:t>
      </w:r>
      <w:r w:rsidR="00270DB2" w:rsidRPr="005745D6">
        <w:rPr>
          <w:rFonts w:ascii="Times New Roman" w:hAnsi="Times New Roman"/>
          <w:sz w:val="24"/>
          <w:szCs w:val="24"/>
          <w:u w:val="single"/>
        </w:rPr>
        <w:t>+</w:t>
      </w:r>
      <w:r w:rsidR="00C944E9" w:rsidRPr="005745D6">
        <w:rPr>
          <w:rFonts w:ascii="Times New Roman" w:hAnsi="Times New Roman"/>
          <w:sz w:val="24"/>
          <w:szCs w:val="24"/>
          <w:u w:val="single"/>
        </w:rPr>
        <w:t xml:space="preserve"> </w:t>
      </w:r>
      <w:r w:rsidRPr="005745D6">
        <w:rPr>
          <w:rFonts w:ascii="Times New Roman" w:hAnsi="Times New Roman"/>
          <w:sz w:val="24"/>
          <w:szCs w:val="24"/>
          <w:u w:val="single"/>
        </w:rPr>
        <w:t xml:space="preserve">(NE x </w:t>
      </w:r>
      <w:r w:rsidR="00270DB2" w:rsidRPr="005745D6">
        <w:rPr>
          <w:rFonts w:ascii="Times New Roman" w:hAnsi="Times New Roman"/>
          <w:sz w:val="24"/>
          <w:szCs w:val="24"/>
          <w:u w:val="single"/>
        </w:rPr>
        <w:t>4</w:t>
      </w:r>
      <w:r w:rsidRPr="005745D6">
        <w:rPr>
          <w:rFonts w:ascii="Times New Roman" w:hAnsi="Times New Roman"/>
          <w:sz w:val="24"/>
          <w:szCs w:val="24"/>
          <w:u w:val="single"/>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  </w:t>
      </w:r>
      <w:r w:rsidR="0011022C" w:rsidRPr="005745D6">
        <w:rPr>
          <w:rFonts w:ascii="Times New Roman" w:hAnsi="Times New Roman"/>
          <w:sz w:val="24"/>
          <w:szCs w:val="24"/>
        </w:rPr>
        <w:t xml:space="preserve">                     </w:t>
      </w:r>
      <w:r w:rsidRPr="005745D6">
        <w:rPr>
          <w:rFonts w:ascii="Times New Roman" w:hAnsi="Times New Roman"/>
          <w:sz w:val="24"/>
          <w:szCs w:val="24"/>
        </w:rPr>
        <w:t xml:space="preserve"> 10</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MF = Média final</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NPE = Nota da Prova Escrita</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NE = Nota da Entrevista </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5.3 - A classificação final dos candidatos será divulgada em ordem decrescente da média final obtida pelo candidato;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5.4 - Em caso de empate entre os candidatos, a classificação será decidida com base nos seguintes critérios e na seguinte ordem:</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a) maior nota na Prova Escrita;</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b) maior nota na Entrevista;</w:t>
      </w:r>
    </w:p>
    <w:p w:rsidR="00857102" w:rsidRPr="005745D6" w:rsidRDefault="00270DB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c</w:t>
      </w:r>
      <w:r w:rsidR="00857102" w:rsidRPr="005745D6">
        <w:rPr>
          <w:rFonts w:ascii="Times New Roman" w:hAnsi="Times New Roman"/>
          <w:sz w:val="24"/>
          <w:szCs w:val="24"/>
        </w:rPr>
        <w:t>) maior idade</w:t>
      </w:r>
      <w:r w:rsidR="003563A7">
        <w:rPr>
          <w:rFonts w:ascii="Times New Roman" w:hAnsi="Times New Roman"/>
          <w:sz w:val="24"/>
          <w:szCs w:val="24"/>
        </w:rPr>
        <w:t>;</w:t>
      </w:r>
      <w:bookmarkStart w:id="0" w:name="_GoBack"/>
      <w:bookmarkEnd w:id="0"/>
    </w:p>
    <w:p w:rsidR="007224E5" w:rsidRPr="005745D6" w:rsidRDefault="007224E5" w:rsidP="00857102">
      <w:pPr>
        <w:autoSpaceDE w:val="0"/>
        <w:autoSpaceDN w:val="0"/>
        <w:adjustRightInd w:val="0"/>
        <w:spacing w:after="0" w:line="240" w:lineRule="auto"/>
        <w:jc w:val="both"/>
        <w:rPr>
          <w:rFonts w:ascii="Times New Roman" w:hAnsi="Times New Roman"/>
          <w:bCs/>
          <w:sz w:val="24"/>
          <w:szCs w:val="24"/>
        </w:rPr>
      </w:pPr>
    </w:p>
    <w:p w:rsidR="0084274F" w:rsidRDefault="0084274F" w:rsidP="00857102">
      <w:pPr>
        <w:autoSpaceDE w:val="0"/>
        <w:autoSpaceDN w:val="0"/>
        <w:adjustRightInd w:val="0"/>
        <w:spacing w:after="0" w:line="240" w:lineRule="auto"/>
        <w:jc w:val="both"/>
        <w:rPr>
          <w:rFonts w:ascii="Times New Roman" w:hAnsi="Times New Roman"/>
          <w:b/>
          <w:bCs/>
          <w:sz w:val="24"/>
          <w:szCs w:val="24"/>
        </w:rPr>
      </w:pPr>
    </w:p>
    <w:p w:rsidR="005745D6" w:rsidRDefault="005745D6" w:rsidP="00857102">
      <w:pPr>
        <w:autoSpaceDE w:val="0"/>
        <w:autoSpaceDN w:val="0"/>
        <w:adjustRightInd w:val="0"/>
        <w:spacing w:after="0" w:line="240" w:lineRule="auto"/>
        <w:jc w:val="both"/>
        <w:rPr>
          <w:rFonts w:ascii="Times New Roman" w:hAnsi="Times New Roman"/>
          <w:b/>
          <w:bCs/>
          <w:sz w:val="24"/>
          <w:szCs w:val="24"/>
        </w:rPr>
      </w:pPr>
    </w:p>
    <w:p w:rsidR="005745D6" w:rsidRDefault="005745D6" w:rsidP="00857102">
      <w:pPr>
        <w:autoSpaceDE w:val="0"/>
        <w:autoSpaceDN w:val="0"/>
        <w:adjustRightInd w:val="0"/>
        <w:spacing w:after="0" w:line="240" w:lineRule="auto"/>
        <w:jc w:val="both"/>
        <w:rPr>
          <w:rFonts w:ascii="Times New Roman" w:hAnsi="Times New Roman"/>
          <w:b/>
          <w:bCs/>
          <w:sz w:val="24"/>
          <w:szCs w:val="24"/>
        </w:rPr>
      </w:pPr>
    </w:p>
    <w:p w:rsidR="005745D6" w:rsidRDefault="005745D6" w:rsidP="00857102">
      <w:pPr>
        <w:autoSpaceDE w:val="0"/>
        <w:autoSpaceDN w:val="0"/>
        <w:adjustRightInd w:val="0"/>
        <w:spacing w:after="0" w:line="240" w:lineRule="auto"/>
        <w:jc w:val="both"/>
        <w:rPr>
          <w:rFonts w:ascii="Times New Roman" w:hAnsi="Times New Roman"/>
          <w:b/>
          <w:bCs/>
          <w:sz w:val="24"/>
          <w:szCs w:val="24"/>
        </w:rPr>
      </w:pPr>
    </w:p>
    <w:p w:rsidR="005745D6" w:rsidRDefault="005745D6" w:rsidP="00857102">
      <w:pPr>
        <w:autoSpaceDE w:val="0"/>
        <w:autoSpaceDN w:val="0"/>
        <w:adjustRightInd w:val="0"/>
        <w:spacing w:after="0" w:line="240" w:lineRule="auto"/>
        <w:jc w:val="both"/>
        <w:rPr>
          <w:rFonts w:ascii="Times New Roman" w:hAnsi="Times New Roman"/>
          <w:b/>
          <w:bCs/>
          <w:sz w:val="24"/>
          <w:szCs w:val="24"/>
        </w:rPr>
      </w:pPr>
    </w:p>
    <w:p w:rsidR="005745D6" w:rsidRDefault="005745D6" w:rsidP="00857102">
      <w:pPr>
        <w:autoSpaceDE w:val="0"/>
        <w:autoSpaceDN w:val="0"/>
        <w:adjustRightInd w:val="0"/>
        <w:spacing w:after="0" w:line="240" w:lineRule="auto"/>
        <w:jc w:val="both"/>
        <w:rPr>
          <w:rFonts w:ascii="Times New Roman" w:hAnsi="Times New Roman"/>
          <w:b/>
          <w:bCs/>
          <w:sz w:val="24"/>
          <w:szCs w:val="24"/>
        </w:rPr>
      </w:pPr>
    </w:p>
    <w:p w:rsidR="005745D6" w:rsidRPr="005745D6" w:rsidRDefault="005745D6"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VI - DA HOMOLOGAÇÃO E PUBLICAÇÃO DO RESULTADO DO PROCESSO DE SELEÇÃO: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6.1 - O resultado do Processo de Seleção será homologado pelo colegiado do </w:t>
      </w:r>
      <w:proofErr w:type="gramStart"/>
      <w:r w:rsidRPr="005745D6">
        <w:rPr>
          <w:rFonts w:ascii="Times New Roman" w:hAnsi="Times New Roman"/>
          <w:sz w:val="24"/>
          <w:szCs w:val="24"/>
        </w:rPr>
        <w:t>PPGArC</w:t>
      </w:r>
      <w:proofErr w:type="gramEnd"/>
      <w:r w:rsidRPr="005745D6">
        <w:rPr>
          <w:rFonts w:ascii="Times New Roman" w:hAnsi="Times New Roman"/>
          <w:sz w:val="24"/>
          <w:szCs w:val="24"/>
        </w:rPr>
        <w:t>, obedecendo a ordem de classificação dos candidatos aprovados.</w:t>
      </w:r>
    </w:p>
    <w:p w:rsidR="00857102" w:rsidRPr="005745D6"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VII - CALENDÁRIO: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a) PERÍODO DE INSCRIÇAO: </w:t>
      </w:r>
      <w:r w:rsidR="0011022C" w:rsidRPr="005745D6">
        <w:rPr>
          <w:rFonts w:ascii="Times New Roman" w:hAnsi="Times New Roman"/>
          <w:b/>
          <w:bCs/>
          <w:sz w:val="24"/>
          <w:szCs w:val="24"/>
        </w:rPr>
        <w:t>1</w:t>
      </w:r>
      <w:r w:rsidR="002B743C" w:rsidRPr="005745D6">
        <w:rPr>
          <w:rFonts w:ascii="Times New Roman" w:hAnsi="Times New Roman"/>
          <w:b/>
          <w:bCs/>
          <w:sz w:val="24"/>
          <w:szCs w:val="24"/>
        </w:rPr>
        <w:t>8</w:t>
      </w:r>
      <w:r w:rsidRPr="005745D6">
        <w:rPr>
          <w:rFonts w:ascii="Times New Roman" w:hAnsi="Times New Roman"/>
          <w:b/>
          <w:bCs/>
          <w:sz w:val="24"/>
          <w:szCs w:val="24"/>
        </w:rPr>
        <w:t xml:space="preserve"> de setembro a </w:t>
      </w:r>
      <w:r w:rsidR="0011022C" w:rsidRPr="005745D6">
        <w:rPr>
          <w:rFonts w:ascii="Times New Roman" w:hAnsi="Times New Roman"/>
          <w:b/>
          <w:bCs/>
          <w:sz w:val="24"/>
          <w:szCs w:val="24"/>
        </w:rPr>
        <w:t>1</w:t>
      </w:r>
      <w:r w:rsidR="002B743C" w:rsidRPr="005745D6">
        <w:rPr>
          <w:rFonts w:ascii="Times New Roman" w:hAnsi="Times New Roman"/>
          <w:b/>
          <w:bCs/>
          <w:sz w:val="24"/>
          <w:szCs w:val="24"/>
        </w:rPr>
        <w:t>8</w:t>
      </w:r>
      <w:r w:rsidRPr="005745D6">
        <w:rPr>
          <w:rFonts w:ascii="Times New Roman" w:hAnsi="Times New Roman"/>
          <w:b/>
          <w:bCs/>
          <w:sz w:val="24"/>
          <w:szCs w:val="24"/>
        </w:rPr>
        <w:t xml:space="preserve"> de outubro de 201</w:t>
      </w:r>
      <w:r w:rsidR="0011022C" w:rsidRPr="005745D6">
        <w:rPr>
          <w:rFonts w:ascii="Times New Roman" w:hAnsi="Times New Roman"/>
          <w:b/>
          <w:bCs/>
          <w:sz w:val="24"/>
          <w:szCs w:val="24"/>
        </w:rPr>
        <w:t>3</w:t>
      </w:r>
      <w:r w:rsidRPr="005745D6">
        <w:rPr>
          <w:rFonts w:ascii="Times New Roman" w:hAnsi="Times New Roman"/>
          <w:b/>
          <w:bCs/>
          <w:sz w:val="24"/>
          <w:szCs w:val="24"/>
        </w:rPr>
        <w:t xml:space="preserve"> no endereço eletrônico: </w:t>
      </w:r>
      <w:hyperlink r:id="rId27" w:history="1">
        <w:r w:rsidRPr="005745D6">
          <w:rPr>
            <w:rStyle w:val="Hyperlink"/>
            <w:rFonts w:ascii="Times New Roman" w:hAnsi="Times New Roman"/>
            <w:sz w:val="24"/>
            <w:szCs w:val="24"/>
          </w:rPr>
          <w:t>www.sigaa.ufrn.br</w:t>
        </w:r>
      </w:hyperlink>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Envio, via SEDEX, da documentação obrigatória e comprobatória do item 3.3:</w:t>
      </w:r>
    </w:p>
    <w:p w:rsidR="00857102" w:rsidRPr="005745D6" w:rsidRDefault="0011022C"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b/>
          <w:sz w:val="24"/>
          <w:szCs w:val="24"/>
        </w:rPr>
        <w:t>1</w:t>
      </w:r>
      <w:r w:rsidR="002B743C" w:rsidRPr="005745D6">
        <w:rPr>
          <w:rFonts w:ascii="Times New Roman" w:hAnsi="Times New Roman"/>
          <w:b/>
          <w:sz w:val="24"/>
          <w:szCs w:val="24"/>
        </w:rPr>
        <w:t>8</w:t>
      </w:r>
      <w:r w:rsidR="00857102" w:rsidRPr="005745D6">
        <w:rPr>
          <w:rFonts w:ascii="Times New Roman" w:hAnsi="Times New Roman"/>
          <w:b/>
          <w:sz w:val="24"/>
          <w:szCs w:val="24"/>
        </w:rPr>
        <w:t>/10/201</w:t>
      </w:r>
      <w:r w:rsidRPr="005745D6">
        <w:rPr>
          <w:rFonts w:ascii="Times New Roman" w:hAnsi="Times New Roman"/>
          <w:b/>
          <w:sz w:val="24"/>
          <w:szCs w:val="24"/>
        </w:rPr>
        <w:t>3</w:t>
      </w:r>
      <w:r w:rsidR="00857102" w:rsidRPr="005745D6">
        <w:rPr>
          <w:rFonts w:ascii="Times New Roman" w:hAnsi="Times New Roman"/>
          <w:sz w:val="24"/>
          <w:szCs w:val="24"/>
        </w:rPr>
        <w:t xml:space="preserve"> (para efeito de prazo será considerada a data de postagem);</w:t>
      </w:r>
    </w:p>
    <w:p w:rsidR="00857102" w:rsidRPr="005745D6" w:rsidRDefault="00857102" w:rsidP="00857102">
      <w:pPr>
        <w:autoSpaceDE w:val="0"/>
        <w:autoSpaceDN w:val="0"/>
        <w:adjustRightInd w:val="0"/>
        <w:spacing w:after="0" w:line="240" w:lineRule="auto"/>
        <w:jc w:val="both"/>
        <w:rPr>
          <w:rFonts w:ascii="Times New Roman" w:hAnsi="Times New Roman"/>
          <w:color w:val="FF0000"/>
          <w:sz w:val="24"/>
          <w:szCs w:val="24"/>
        </w:rPr>
      </w:pPr>
      <w:r w:rsidRPr="005745D6">
        <w:rPr>
          <w:rFonts w:ascii="Times New Roman" w:hAnsi="Times New Roman"/>
          <w:sz w:val="24"/>
          <w:szCs w:val="24"/>
        </w:rPr>
        <w:t xml:space="preserve">b) DIVULGAÇÃO DO DEFERIMENTO DAS INSCRIÇÕES: </w:t>
      </w:r>
      <w:r w:rsidRPr="005745D6">
        <w:rPr>
          <w:rFonts w:ascii="Times New Roman" w:hAnsi="Times New Roman"/>
          <w:b/>
          <w:sz w:val="24"/>
          <w:szCs w:val="24"/>
        </w:rPr>
        <w:t>2</w:t>
      </w:r>
      <w:r w:rsidR="002B743C" w:rsidRPr="005745D6">
        <w:rPr>
          <w:rFonts w:ascii="Times New Roman" w:hAnsi="Times New Roman"/>
          <w:b/>
          <w:sz w:val="24"/>
          <w:szCs w:val="24"/>
        </w:rPr>
        <w:t>5</w:t>
      </w:r>
      <w:r w:rsidRPr="005745D6">
        <w:rPr>
          <w:rFonts w:ascii="Times New Roman" w:hAnsi="Times New Roman"/>
          <w:b/>
          <w:sz w:val="24"/>
          <w:szCs w:val="24"/>
        </w:rPr>
        <w:t>/10/201</w:t>
      </w:r>
      <w:r w:rsidR="0011022C" w:rsidRPr="005745D6">
        <w:rPr>
          <w:rFonts w:ascii="Times New Roman" w:hAnsi="Times New Roman"/>
          <w:b/>
          <w:sz w:val="24"/>
          <w:szCs w:val="24"/>
        </w:rPr>
        <w:t>3</w:t>
      </w:r>
      <w:r w:rsidRPr="005745D6">
        <w:rPr>
          <w:rFonts w:ascii="Times New Roman" w:hAnsi="Times New Roman"/>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c) PROVA ESCRITA: </w:t>
      </w:r>
      <w:r w:rsidR="0011022C" w:rsidRPr="005745D6">
        <w:rPr>
          <w:rFonts w:ascii="Times New Roman" w:hAnsi="Times New Roman"/>
          <w:b/>
          <w:color w:val="000000"/>
          <w:sz w:val="24"/>
          <w:szCs w:val="24"/>
        </w:rPr>
        <w:t>28</w:t>
      </w:r>
      <w:r w:rsidRPr="005745D6">
        <w:rPr>
          <w:rFonts w:ascii="Times New Roman" w:hAnsi="Times New Roman"/>
          <w:b/>
          <w:color w:val="000000"/>
          <w:sz w:val="24"/>
          <w:szCs w:val="24"/>
        </w:rPr>
        <w:t>/1</w:t>
      </w:r>
      <w:r w:rsidR="0011022C" w:rsidRPr="005745D6">
        <w:rPr>
          <w:rFonts w:ascii="Times New Roman" w:hAnsi="Times New Roman"/>
          <w:b/>
          <w:color w:val="000000"/>
          <w:sz w:val="24"/>
          <w:szCs w:val="24"/>
        </w:rPr>
        <w:t>0</w:t>
      </w:r>
      <w:r w:rsidRPr="005745D6">
        <w:rPr>
          <w:rFonts w:ascii="Times New Roman" w:hAnsi="Times New Roman"/>
          <w:b/>
          <w:color w:val="000000"/>
          <w:sz w:val="24"/>
          <w:szCs w:val="24"/>
        </w:rPr>
        <w:t>/201</w:t>
      </w:r>
      <w:r w:rsidR="0011022C" w:rsidRPr="005745D6">
        <w:rPr>
          <w:rFonts w:ascii="Times New Roman" w:hAnsi="Times New Roman"/>
          <w:b/>
          <w:color w:val="000000"/>
          <w:sz w:val="24"/>
          <w:szCs w:val="24"/>
        </w:rPr>
        <w:t>3</w:t>
      </w:r>
      <w:r w:rsidRPr="005745D6">
        <w:rPr>
          <w:rFonts w:ascii="Times New Roman" w:hAnsi="Times New Roman"/>
          <w:b/>
          <w:sz w:val="24"/>
          <w:szCs w:val="24"/>
        </w:rPr>
        <w:t xml:space="preserve"> </w:t>
      </w:r>
      <w:r w:rsidRPr="005745D6">
        <w:rPr>
          <w:rFonts w:ascii="Times New Roman" w:hAnsi="Times New Roman"/>
          <w:sz w:val="24"/>
          <w:szCs w:val="24"/>
        </w:rPr>
        <w:t xml:space="preserve">às 14h00min, na sala </w:t>
      </w:r>
      <w:r w:rsidR="0011022C" w:rsidRPr="005745D6">
        <w:rPr>
          <w:rFonts w:ascii="Times New Roman" w:hAnsi="Times New Roman"/>
          <w:sz w:val="24"/>
          <w:szCs w:val="24"/>
        </w:rPr>
        <w:t>2</w:t>
      </w:r>
      <w:r w:rsidR="0084274F" w:rsidRPr="005745D6">
        <w:rPr>
          <w:rFonts w:ascii="Times New Roman" w:hAnsi="Times New Roman"/>
          <w:sz w:val="24"/>
          <w:szCs w:val="24"/>
        </w:rPr>
        <w:t>1</w:t>
      </w:r>
      <w:r w:rsidRPr="005745D6">
        <w:rPr>
          <w:rFonts w:ascii="Times New Roman" w:hAnsi="Times New Roman"/>
          <w:sz w:val="24"/>
          <w:szCs w:val="24"/>
        </w:rPr>
        <w:t xml:space="preserve"> do Departamento de Artes da UFRN;</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d) RESULTADO DA PROVA ESCRITA: </w:t>
      </w:r>
      <w:r w:rsidR="0011022C" w:rsidRPr="005745D6">
        <w:rPr>
          <w:rFonts w:ascii="Times New Roman" w:hAnsi="Times New Roman"/>
          <w:b/>
          <w:color w:val="000000"/>
          <w:sz w:val="24"/>
          <w:szCs w:val="24"/>
        </w:rPr>
        <w:t>01</w:t>
      </w:r>
      <w:r w:rsidRPr="005745D6">
        <w:rPr>
          <w:rFonts w:ascii="Times New Roman" w:hAnsi="Times New Roman"/>
          <w:b/>
          <w:color w:val="000000"/>
          <w:sz w:val="24"/>
          <w:szCs w:val="24"/>
        </w:rPr>
        <w:t>/11/201</w:t>
      </w:r>
      <w:r w:rsidR="0011022C" w:rsidRPr="005745D6">
        <w:rPr>
          <w:rFonts w:ascii="Times New Roman" w:hAnsi="Times New Roman"/>
          <w:b/>
          <w:color w:val="000000"/>
          <w:sz w:val="24"/>
          <w:szCs w:val="24"/>
        </w:rPr>
        <w:t>3</w:t>
      </w:r>
      <w:r w:rsidRPr="005745D6">
        <w:rPr>
          <w:rFonts w:ascii="Times New Roman" w:hAnsi="Times New Roman"/>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e) PROVA DE LINGUA ESTRANGEIRA (INGLÊS, ou FRANCÊS, ou ESPANHOL): </w:t>
      </w:r>
      <w:r w:rsidR="0011022C" w:rsidRPr="005745D6">
        <w:rPr>
          <w:rFonts w:ascii="Times New Roman" w:hAnsi="Times New Roman"/>
          <w:b/>
          <w:sz w:val="24"/>
          <w:szCs w:val="24"/>
        </w:rPr>
        <w:t>06</w:t>
      </w:r>
      <w:r w:rsidRPr="005745D6">
        <w:rPr>
          <w:rFonts w:ascii="Times New Roman" w:hAnsi="Times New Roman"/>
          <w:b/>
          <w:sz w:val="24"/>
          <w:szCs w:val="24"/>
        </w:rPr>
        <w:t>/11/201</w:t>
      </w:r>
      <w:r w:rsidR="0011022C" w:rsidRPr="005745D6">
        <w:rPr>
          <w:rFonts w:ascii="Times New Roman" w:hAnsi="Times New Roman"/>
          <w:b/>
          <w:sz w:val="24"/>
          <w:szCs w:val="24"/>
        </w:rPr>
        <w:t>3</w:t>
      </w:r>
      <w:r w:rsidRPr="005745D6">
        <w:rPr>
          <w:rFonts w:ascii="Times New Roman" w:hAnsi="Times New Roman"/>
          <w:sz w:val="24"/>
          <w:szCs w:val="24"/>
        </w:rPr>
        <w:t xml:space="preserve">, às 14h00min, na sala </w:t>
      </w:r>
      <w:r w:rsidR="0011022C" w:rsidRPr="005745D6">
        <w:rPr>
          <w:rFonts w:ascii="Times New Roman" w:hAnsi="Times New Roman"/>
          <w:sz w:val="24"/>
          <w:szCs w:val="24"/>
        </w:rPr>
        <w:t>2</w:t>
      </w:r>
      <w:r w:rsidR="0084274F" w:rsidRPr="005745D6">
        <w:rPr>
          <w:rFonts w:ascii="Times New Roman" w:hAnsi="Times New Roman"/>
          <w:sz w:val="24"/>
          <w:szCs w:val="24"/>
        </w:rPr>
        <w:t>1</w:t>
      </w:r>
      <w:r w:rsidRPr="005745D6">
        <w:rPr>
          <w:rFonts w:ascii="Times New Roman" w:hAnsi="Times New Roman"/>
          <w:sz w:val="24"/>
          <w:szCs w:val="24"/>
        </w:rPr>
        <w:t xml:space="preserve"> do Departamento de Artes da UFRN ou Apresentação do CERTIFICADO DE PROFICIÊNCIA;</w:t>
      </w:r>
    </w:p>
    <w:p w:rsidR="00857102" w:rsidRPr="005745D6" w:rsidRDefault="00857102" w:rsidP="00857102">
      <w:pPr>
        <w:autoSpaceDE w:val="0"/>
        <w:autoSpaceDN w:val="0"/>
        <w:adjustRightInd w:val="0"/>
        <w:spacing w:after="0" w:line="240" w:lineRule="auto"/>
        <w:jc w:val="both"/>
        <w:rPr>
          <w:rFonts w:ascii="Times New Roman" w:hAnsi="Times New Roman"/>
          <w:b/>
          <w:sz w:val="24"/>
          <w:szCs w:val="24"/>
        </w:rPr>
      </w:pPr>
      <w:r w:rsidRPr="005745D6">
        <w:rPr>
          <w:rFonts w:ascii="Times New Roman" w:hAnsi="Times New Roman"/>
          <w:sz w:val="24"/>
          <w:szCs w:val="24"/>
        </w:rPr>
        <w:t xml:space="preserve">f) RESULTADO DAS PROVAS DE LINGUA ESTRANGEIRA E DIVULGAÇÃO DOS HORÁRIOS E LOCAL DAS ENTREVISTAS: </w:t>
      </w:r>
      <w:r w:rsidR="0011022C" w:rsidRPr="005745D6">
        <w:rPr>
          <w:rFonts w:ascii="Times New Roman" w:hAnsi="Times New Roman"/>
          <w:b/>
          <w:sz w:val="24"/>
          <w:szCs w:val="24"/>
        </w:rPr>
        <w:t>08</w:t>
      </w:r>
      <w:r w:rsidRPr="005745D6">
        <w:rPr>
          <w:rFonts w:ascii="Times New Roman" w:hAnsi="Times New Roman"/>
          <w:b/>
          <w:sz w:val="24"/>
          <w:szCs w:val="24"/>
        </w:rPr>
        <w:t>/11/201</w:t>
      </w:r>
      <w:r w:rsidR="0011022C" w:rsidRPr="005745D6">
        <w:rPr>
          <w:rFonts w:ascii="Times New Roman" w:hAnsi="Times New Roman"/>
          <w:b/>
          <w:sz w:val="24"/>
          <w:szCs w:val="24"/>
        </w:rPr>
        <w:t>3</w:t>
      </w:r>
      <w:r w:rsidRPr="005745D6">
        <w:rPr>
          <w:rFonts w:ascii="Times New Roman" w:hAnsi="Times New Roman"/>
          <w:b/>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color w:val="FF0000"/>
          <w:sz w:val="24"/>
          <w:szCs w:val="24"/>
        </w:rPr>
      </w:pPr>
      <w:r w:rsidRPr="005745D6">
        <w:rPr>
          <w:rFonts w:ascii="Times New Roman" w:hAnsi="Times New Roman"/>
          <w:sz w:val="24"/>
          <w:szCs w:val="24"/>
        </w:rPr>
        <w:t xml:space="preserve">g) ENTREVISTAS: </w:t>
      </w:r>
      <w:r w:rsidR="00450E0B" w:rsidRPr="005745D6">
        <w:rPr>
          <w:rFonts w:ascii="Times New Roman" w:hAnsi="Times New Roman"/>
          <w:b/>
          <w:color w:val="000000"/>
          <w:sz w:val="24"/>
          <w:szCs w:val="24"/>
        </w:rPr>
        <w:t>11</w:t>
      </w:r>
      <w:r w:rsidRPr="005745D6">
        <w:rPr>
          <w:rFonts w:ascii="Times New Roman" w:hAnsi="Times New Roman"/>
          <w:b/>
          <w:color w:val="000000"/>
          <w:sz w:val="24"/>
          <w:szCs w:val="24"/>
        </w:rPr>
        <w:t xml:space="preserve">/11 a </w:t>
      </w:r>
      <w:r w:rsidR="00450E0B" w:rsidRPr="005745D6">
        <w:rPr>
          <w:rFonts w:ascii="Times New Roman" w:hAnsi="Times New Roman"/>
          <w:b/>
          <w:color w:val="000000"/>
          <w:sz w:val="24"/>
          <w:szCs w:val="24"/>
        </w:rPr>
        <w:t>14</w:t>
      </w:r>
      <w:r w:rsidRPr="005745D6">
        <w:rPr>
          <w:rFonts w:ascii="Times New Roman" w:hAnsi="Times New Roman"/>
          <w:b/>
          <w:color w:val="000000"/>
          <w:sz w:val="24"/>
          <w:szCs w:val="24"/>
        </w:rPr>
        <w:t>/11/201</w:t>
      </w:r>
      <w:r w:rsidR="00F71830" w:rsidRPr="005745D6">
        <w:rPr>
          <w:rFonts w:ascii="Times New Roman" w:hAnsi="Times New Roman"/>
          <w:b/>
          <w:color w:val="000000"/>
          <w:sz w:val="24"/>
          <w:szCs w:val="24"/>
        </w:rPr>
        <w:t>3</w:t>
      </w:r>
      <w:r w:rsidRPr="005745D6">
        <w:rPr>
          <w:rFonts w:ascii="Times New Roman" w:hAnsi="Times New Roman"/>
          <w:sz w:val="24"/>
          <w:szCs w:val="24"/>
        </w:rPr>
        <w:t xml:space="preserve">, em horários a serem definidos. Os candidatos deverão se informar sobre o local da entrevista na </w:t>
      </w:r>
      <w:r w:rsidRPr="005745D6">
        <w:rPr>
          <w:rFonts w:ascii="Times New Roman" w:hAnsi="Times New Roman"/>
          <w:color w:val="000000"/>
          <w:sz w:val="24"/>
          <w:szCs w:val="24"/>
        </w:rPr>
        <w:t xml:space="preserve">Secretaria do </w:t>
      </w:r>
      <w:proofErr w:type="gramStart"/>
      <w:r w:rsidRPr="005745D6">
        <w:rPr>
          <w:rFonts w:ascii="Times New Roman" w:hAnsi="Times New Roman"/>
          <w:color w:val="000000"/>
          <w:sz w:val="24"/>
          <w:szCs w:val="24"/>
        </w:rPr>
        <w:t>PPGArC</w:t>
      </w:r>
      <w:proofErr w:type="gramEnd"/>
      <w:r w:rsidRPr="005745D6">
        <w:rPr>
          <w:rFonts w:ascii="Times New Roman" w:hAnsi="Times New Roman"/>
          <w:color w:val="000000"/>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h) RESULTADO FINAL DA SELEÇÃO:</w:t>
      </w:r>
      <w:r w:rsidRPr="005745D6">
        <w:rPr>
          <w:rFonts w:ascii="Times New Roman" w:hAnsi="Times New Roman"/>
          <w:b/>
          <w:sz w:val="24"/>
          <w:szCs w:val="24"/>
        </w:rPr>
        <w:t xml:space="preserve"> </w:t>
      </w:r>
      <w:r w:rsidR="00450E0B" w:rsidRPr="005745D6">
        <w:rPr>
          <w:rFonts w:ascii="Times New Roman" w:hAnsi="Times New Roman"/>
          <w:b/>
          <w:sz w:val="24"/>
          <w:szCs w:val="24"/>
        </w:rPr>
        <w:t>16</w:t>
      </w:r>
      <w:r w:rsidRPr="005745D6">
        <w:rPr>
          <w:rFonts w:ascii="Times New Roman" w:hAnsi="Times New Roman"/>
          <w:b/>
          <w:sz w:val="24"/>
          <w:szCs w:val="24"/>
        </w:rPr>
        <w:t>/1</w:t>
      </w:r>
      <w:r w:rsidR="00450E0B" w:rsidRPr="005745D6">
        <w:rPr>
          <w:rFonts w:ascii="Times New Roman" w:hAnsi="Times New Roman"/>
          <w:b/>
          <w:sz w:val="24"/>
          <w:szCs w:val="24"/>
        </w:rPr>
        <w:t>1</w:t>
      </w:r>
      <w:r w:rsidRPr="005745D6">
        <w:rPr>
          <w:rFonts w:ascii="Times New Roman" w:hAnsi="Times New Roman"/>
          <w:b/>
          <w:sz w:val="24"/>
          <w:szCs w:val="24"/>
        </w:rPr>
        <w:t>/201</w:t>
      </w:r>
      <w:r w:rsidR="00450E0B" w:rsidRPr="005745D6">
        <w:rPr>
          <w:rFonts w:ascii="Times New Roman" w:hAnsi="Times New Roman"/>
          <w:b/>
          <w:sz w:val="24"/>
          <w:szCs w:val="24"/>
        </w:rPr>
        <w:t>3</w:t>
      </w:r>
      <w:r w:rsidRPr="005745D6">
        <w:rPr>
          <w:rFonts w:ascii="Times New Roman" w:hAnsi="Times New Roman"/>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b/>
          <w:bCs/>
          <w:sz w:val="24"/>
          <w:szCs w:val="24"/>
        </w:rPr>
      </w:pPr>
    </w:p>
    <w:p w:rsidR="00857102" w:rsidRPr="005745D6" w:rsidRDefault="00857102" w:rsidP="00857102">
      <w:pPr>
        <w:shd w:val="clear" w:color="auto" w:fill="F2F2F2"/>
        <w:autoSpaceDE w:val="0"/>
        <w:autoSpaceDN w:val="0"/>
        <w:adjustRightInd w:val="0"/>
        <w:spacing w:after="0" w:line="240" w:lineRule="auto"/>
        <w:jc w:val="both"/>
        <w:rPr>
          <w:rFonts w:ascii="Times New Roman" w:hAnsi="Times New Roman"/>
          <w:b/>
          <w:bCs/>
          <w:sz w:val="24"/>
          <w:szCs w:val="24"/>
        </w:rPr>
      </w:pPr>
      <w:r w:rsidRPr="005745D6">
        <w:rPr>
          <w:rFonts w:ascii="Times New Roman" w:hAnsi="Times New Roman"/>
          <w:b/>
          <w:bCs/>
          <w:sz w:val="24"/>
          <w:szCs w:val="24"/>
        </w:rPr>
        <w:t>VIII - DISPOSIÇÕES GERAIS:</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r w:rsidRPr="005745D6">
        <w:rPr>
          <w:rFonts w:ascii="Times New Roman" w:hAnsi="Times New Roman"/>
          <w:sz w:val="24"/>
          <w:szCs w:val="24"/>
        </w:rPr>
        <w:t xml:space="preserve">8.1 – </w:t>
      </w:r>
      <w:r w:rsidRPr="005745D6">
        <w:rPr>
          <w:rFonts w:ascii="Times New Roman" w:hAnsi="Times New Roman"/>
          <w:color w:val="000000"/>
          <w:sz w:val="24"/>
          <w:szCs w:val="24"/>
        </w:rPr>
        <w:t xml:space="preserve">A coordenação geral do Processo Seletivo é de responsabilidade da Coordenação do </w:t>
      </w:r>
      <w:proofErr w:type="gramStart"/>
      <w:r w:rsidRPr="005745D6">
        <w:rPr>
          <w:rFonts w:ascii="Times New Roman" w:hAnsi="Times New Roman"/>
          <w:color w:val="000000"/>
          <w:sz w:val="24"/>
          <w:szCs w:val="24"/>
        </w:rPr>
        <w:t>PPGArC</w:t>
      </w:r>
      <w:proofErr w:type="gramEnd"/>
      <w:r w:rsidRPr="005745D6">
        <w:rPr>
          <w:rFonts w:ascii="Times New Roman" w:hAnsi="Times New Roman"/>
          <w:color w:val="000000"/>
          <w:sz w:val="24"/>
          <w:szCs w:val="24"/>
        </w:rPr>
        <w:t xml:space="preserve">; </w:t>
      </w:r>
    </w:p>
    <w:p w:rsidR="00857102" w:rsidRPr="005745D6" w:rsidRDefault="00857102" w:rsidP="00857102">
      <w:pPr>
        <w:autoSpaceDE w:val="0"/>
        <w:autoSpaceDN w:val="0"/>
        <w:adjustRightInd w:val="0"/>
        <w:spacing w:after="0" w:line="240" w:lineRule="auto"/>
        <w:jc w:val="both"/>
        <w:rPr>
          <w:rFonts w:ascii="Times New Roman" w:hAnsi="Times New Roman"/>
          <w:color w:val="000000"/>
          <w:sz w:val="24"/>
          <w:szCs w:val="24"/>
        </w:rPr>
      </w:pPr>
      <w:r w:rsidRPr="005745D6">
        <w:rPr>
          <w:rFonts w:ascii="Times New Roman" w:hAnsi="Times New Roman"/>
          <w:color w:val="000000"/>
          <w:sz w:val="24"/>
          <w:szCs w:val="24"/>
        </w:rPr>
        <w:t>8.2</w:t>
      </w:r>
      <w:r w:rsidRPr="005745D6">
        <w:rPr>
          <w:rFonts w:ascii="Times New Roman" w:hAnsi="Times New Roman"/>
          <w:color w:val="FF0000"/>
          <w:sz w:val="24"/>
          <w:szCs w:val="24"/>
        </w:rPr>
        <w:t xml:space="preserve"> </w:t>
      </w:r>
      <w:r w:rsidRPr="005745D6">
        <w:rPr>
          <w:rFonts w:ascii="Times New Roman" w:hAnsi="Times New Roman"/>
          <w:sz w:val="24"/>
          <w:szCs w:val="24"/>
        </w:rPr>
        <w:t>-</w:t>
      </w:r>
      <w:r w:rsidRPr="005745D6">
        <w:rPr>
          <w:rFonts w:ascii="Times New Roman" w:hAnsi="Times New Roman"/>
          <w:color w:val="FF0000"/>
          <w:sz w:val="24"/>
          <w:szCs w:val="24"/>
        </w:rPr>
        <w:t xml:space="preserve"> </w:t>
      </w:r>
      <w:r w:rsidRPr="005745D6">
        <w:rPr>
          <w:rFonts w:ascii="Times New Roman" w:hAnsi="Times New Roman"/>
          <w:sz w:val="24"/>
          <w:szCs w:val="24"/>
        </w:rPr>
        <w:t>A condução do Processo Seletivo é de responsabilidade da</w:t>
      </w:r>
      <w:r w:rsidRPr="005745D6">
        <w:rPr>
          <w:rFonts w:ascii="Times New Roman" w:hAnsi="Times New Roman"/>
          <w:color w:val="FF0000"/>
          <w:sz w:val="24"/>
          <w:szCs w:val="24"/>
        </w:rPr>
        <w:t xml:space="preserve"> </w:t>
      </w:r>
      <w:r w:rsidRPr="005745D6">
        <w:rPr>
          <w:rFonts w:ascii="Times New Roman" w:hAnsi="Times New Roman"/>
          <w:color w:val="000000"/>
          <w:sz w:val="24"/>
          <w:szCs w:val="24"/>
        </w:rPr>
        <w:t>Comissão</w:t>
      </w:r>
      <w:r w:rsidRPr="005745D6">
        <w:rPr>
          <w:rFonts w:ascii="Times New Roman" w:hAnsi="Times New Roman"/>
          <w:color w:val="FF0000"/>
          <w:sz w:val="24"/>
          <w:szCs w:val="24"/>
        </w:rPr>
        <w:t xml:space="preserve"> </w:t>
      </w:r>
      <w:r w:rsidRPr="005745D6">
        <w:rPr>
          <w:rFonts w:ascii="Times New Roman" w:hAnsi="Times New Roman"/>
          <w:color w:val="000000"/>
          <w:sz w:val="24"/>
          <w:szCs w:val="24"/>
        </w:rPr>
        <w:t xml:space="preserve">composta pelos seguintes professores: Prof. Dr. </w:t>
      </w:r>
      <w:r w:rsidR="00450E0B" w:rsidRPr="005745D6">
        <w:rPr>
          <w:rFonts w:ascii="Times New Roman" w:hAnsi="Times New Roman"/>
          <w:color w:val="000000"/>
          <w:sz w:val="24"/>
          <w:szCs w:val="24"/>
        </w:rPr>
        <w:t>José Sávio Oliveira de Araújo</w:t>
      </w:r>
      <w:r w:rsidRPr="005745D6">
        <w:rPr>
          <w:rFonts w:ascii="Times New Roman" w:hAnsi="Times New Roman"/>
          <w:color w:val="000000"/>
          <w:sz w:val="24"/>
          <w:szCs w:val="24"/>
        </w:rPr>
        <w:t xml:space="preserve">, </w:t>
      </w:r>
      <w:r w:rsidR="00450E0B" w:rsidRPr="005745D6">
        <w:rPr>
          <w:rFonts w:ascii="Times New Roman" w:hAnsi="Times New Roman"/>
          <w:color w:val="000000"/>
          <w:sz w:val="24"/>
          <w:szCs w:val="24"/>
        </w:rPr>
        <w:t xml:space="preserve">Prof. Dr. Marcilio de Souza Vieira e </w:t>
      </w:r>
      <w:r w:rsidRPr="005745D6">
        <w:rPr>
          <w:rFonts w:ascii="Times New Roman" w:hAnsi="Times New Roman"/>
          <w:color w:val="000000"/>
          <w:sz w:val="24"/>
          <w:szCs w:val="24"/>
        </w:rPr>
        <w:t>Prof</w:t>
      </w:r>
      <w:r w:rsidR="004F46BE" w:rsidRPr="005745D6">
        <w:rPr>
          <w:rFonts w:ascii="Times New Roman" w:hAnsi="Times New Roman"/>
          <w:color w:val="000000"/>
          <w:sz w:val="24"/>
          <w:szCs w:val="24"/>
        </w:rPr>
        <w:t>a</w:t>
      </w:r>
      <w:r w:rsidRPr="005745D6">
        <w:rPr>
          <w:rFonts w:ascii="Times New Roman" w:hAnsi="Times New Roman"/>
          <w:color w:val="000000"/>
          <w:sz w:val="24"/>
          <w:szCs w:val="24"/>
        </w:rPr>
        <w:t xml:space="preserve">. Dra. </w:t>
      </w:r>
      <w:r w:rsidR="00450E0B" w:rsidRPr="005745D6">
        <w:rPr>
          <w:rFonts w:ascii="Times New Roman" w:hAnsi="Times New Roman"/>
          <w:color w:val="000000"/>
          <w:sz w:val="24"/>
          <w:szCs w:val="24"/>
        </w:rPr>
        <w:t>Patrícia Garcia Leal</w:t>
      </w:r>
      <w:r w:rsidRPr="005745D6">
        <w:rPr>
          <w:rFonts w:ascii="Times New Roman" w:hAnsi="Times New Roman"/>
          <w:color w:val="000000"/>
          <w:sz w:val="24"/>
          <w:szCs w:val="24"/>
        </w:rPr>
        <w:t>.</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8.3 - A inscrição do candidato implicará conhecimento e aceitação das normas e condições estabelecidas neste Edital, não podendo haver alegação de desconhecimento.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8.4 - O Exame de Seleção só terá validade para o curso que será iniciado em 201</w:t>
      </w:r>
      <w:r w:rsidR="00450E0B" w:rsidRPr="005745D6">
        <w:rPr>
          <w:rFonts w:ascii="Times New Roman" w:hAnsi="Times New Roman"/>
          <w:sz w:val="24"/>
          <w:szCs w:val="24"/>
        </w:rPr>
        <w:t>4</w:t>
      </w:r>
      <w:r w:rsidRPr="005745D6">
        <w:rPr>
          <w:rFonts w:ascii="Times New Roman" w:hAnsi="Times New Roman"/>
          <w:sz w:val="24"/>
          <w:szCs w:val="24"/>
        </w:rPr>
        <w:t>.1.</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8.5 - Não será permitido o ingresso no local da prova escrita após o seu início.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8.6 - Será desclassificado o candidato que não comparecer </w:t>
      </w:r>
      <w:proofErr w:type="gramStart"/>
      <w:r w:rsidRPr="005745D6">
        <w:rPr>
          <w:rFonts w:ascii="Times New Roman" w:hAnsi="Times New Roman"/>
          <w:sz w:val="24"/>
          <w:szCs w:val="24"/>
        </w:rPr>
        <w:t>ao local e data previstos</w:t>
      </w:r>
      <w:proofErr w:type="gramEnd"/>
      <w:r w:rsidRPr="005745D6">
        <w:rPr>
          <w:rFonts w:ascii="Times New Roman" w:hAnsi="Times New Roman"/>
          <w:sz w:val="24"/>
          <w:szCs w:val="24"/>
        </w:rPr>
        <w:t xml:space="preserve"> para quaisquer das etapas do processo de seleção.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8.7 - Caso ocorra desistência após a matrícula no Programa e havendo candidatos aprovados </w:t>
      </w:r>
      <w:r w:rsidR="003A061D" w:rsidRPr="005745D6">
        <w:rPr>
          <w:rFonts w:ascii="Times New Roman" w:hAnsi="Times New Roman"/>
          <w:sz w:val="24"/>
          <w:szCs w:val="24"/>
        </w:rPr>
        <w:t>no Processo Seletivo</w:t>
      </w:r>
      <w:r w:rsidRPr="005745D6">
        <w:rPr>
          <w:rFonts w:ascii="Times New Roman" w:hAnsi="Times New Roman"/>
          <w:sz w:val="24"/>
          <w:szCs w:val="24"/>
        </w:rPr>
        <w:t xml:space="preserve">, </w:t>
      </w:r>
      <w:proofErr w:type="gramStart"/>
      <w:r w:rsidRPr="005745D6">
        <w:rPr>
          <w:rFonts w:ascii="Times New Roman" w:hAnsi="Times New Roman"/>
          <w:sz w:val="24"/>
          <w:szCs w:val="24"/>
        </w:rPr>
        <w:t>esses serão</w:t>
      </w:r>
      <w:proofErr w:type="gramEnd"/>
      <w:r w:rsidRPr="005745D6">
        <w:rPr>
          <w:rFonts w:ascii="Times New Roman" w:hAnsi="Times New Roman"/>
          <w:sz w:val="24"/>
          <w:szCs w:val="24"/>
        </w:rPr>
        <w:t xml:space="preserve"> convocados antes do início do semestre letivo 201</w:t>
      </w:r>
      <w:r w:rsidR="00450E0B" w:rsidRPr="005745D6">
        <w:rPr>
          <w:rFonts w:ascii="Times New Roman" w:hAnsi="Times New Roman"/>
          <w:sz w:val="24"/>
          <w:szCs w:val="24"/>
        </w:rPr>
        <w:t>4</w:t>
      </w:r>
      <w:r w:rsidRPr="005745D6">
        <w:rPr>
          <w:rFonts w:ascii="Times New Roman" w:hAnsi="Times New Roman"/>
          <w:sz w:val="24"/>
          <w:szCs w:val="24"/>
        </w:rPr>
        <w:t>.1, obedecendo-se à ordem de classificação.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8.8 – Será desclassificado o candidato que prestar declarações ou apresentar documentos falsos em quaisquer das etapas da seleção.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8.9 – Do resultado do Processo de Seleção cabe Recurso à Comissão de Pós-Graduação do Programa, desde que encaminhado até 48 horas após a divulgação do Resultado Final.</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9.0 – Casos omissos serão resolvidos pelo colegiado do </w:t>
      </w:r>
      <w:proofErr w:type="gramStart"/>
      <w:r w:rsidRPr="005745D6">
        <w:rPr>
          <w:rFonts w:ascii="Times New Roman" w:hAnsi="Times New Roman"/>
          <w:sz w:val="24"/>
          <w:szCs w:val="24"/>
        </w:rPr>
        <w:t>PPGArC</w:t>
      </w:r>
      <w:proofErr w:type="gramEnd"/>
      <w:r w:rsidRPr="005745D6">
        <w:rPr>
          <w:rFonts w:ascii="Times New Roman" w:hAnsi="Times New Roman"/>
          <w:sz w:val="24"/>
          <w:szCs w:val="24"/>
        </w:rPr>
        <w:t>.</w:t>
      </w:r>
    </w:p>
    <w:p w:rsidR="004270F2" w:rsidRPr="005745D6" w:rsidRDefault="004270F2" w:rsidP="00857102">
      <w:pPr>
        <w:autoSpaceDE w:val="0"/>
        <w:autoSpaceDN w:val="0"/>
        <w:adjustRightInd w:val="0"/>
        <w:spacing w:after="0" w:line="240" w:lineRule="auto"/>
        <w:jc w:val="both"/>
        <w:rPr>
          <w:rFonts w:ascii="Times New Roman" w:hAnsi="Times New Roman"/>
          <w:sz w:val="24"/>
          <w:szCs w:val="24"/>
        </w:rPr>
      </w:pPr>
    </w:p>
    <w:p w:rsidR="004270F2" w:rsidRPr="005745D6" w:rsidRDefault="004270F2" w:rsidP="00857102">
      <w:pPr>
        <w:autoSpaceDE w:val="0"/>
        <w:autoSpaceDN w:val="0"/>
        <w:adjustRightInd w:val="0"/>
        <w:spacing w:after="0" w:line="240" w:lineRule="auto"/>
        <w:jc w:val="both"/>
        <w:rPr>
          <w:rFonts w:ascii="Times New Roman" w:hAnsi="Times New Roman"/>
          <w:sz w:val="24"/>
          <w:szCs w:val="24"/>
        </w:rPr>
      </w:pPr>
    </w:p>
    <w:p w:rsidR="004270F2" w:rsidRPr="005745D6" w:rsidRDefault="004270F2" w:rsidP="00857102">
      <w:pPr>
        <w:autoSpaceDE w:val="0"/>
        <w:autoSpaceDN w:val="0"/>
        <w:adjustRightInd w:val="0"/>
        <w:spacing w:after="0" w:line="240" w:lineRule="auto"/>
        <w:jc w:val="both"/>
        <w:rPr>
          <w:rFonts w:ascii="Times New Roman" w:hAnsi="Times New Roman"/>
          <w:sz w:val="24"/>
          <w:szCs w:val="24"/>
        </w:rPr>
      </w:pPr>
    </w:p>
    <w:p w:rsidR="003E0F41" w:rsidRPr="005745D6" w:rsidRDefault="003E0F41" w:rsidP="00857102">
      <w:pPr>
        <w:autoSpaceDE w:val="0"/>
        <w:autoSpaceDN w:val="0"/>
        <w:adjustRightInd w:val="0"/>
        <w:spacing w:after="0" w:line="240" w:lineRule="auto"/>
        <w:jc w:val="both"/>
        <w:rPr>
          <w:rFonts w:ascii="Times New Roman" w:hAnsi="Times New Roman"/>
          <w:sz w:val="24"/>
          <w:szCs w:val="24"/>
        </w:rPr>
      </w:pPr>
    </w:p>
    <w:p w:rsidR="004270F2" w:rsidRPr="005745D6" w:rsidRDefault="004270F2"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shd w:val="clear" w:color="auto" w:fill="F2F2F2"/>
        <w:autoSpaceDE w:val="0"/>
        <w:autoSpaceDN w:val="0"/>
        <w:adjustRightInd w:val="0"/>
        <w:spacing w:after="0" w:line="240" w:lineRule="auto"/>
        <w:rPr>
          <w:rFonts w:ascii="Times New Roman" w:hAnsi="Times New Roman"/>
          <w:b/>
          <w:bCs/>
          <w:sz w:val="24"/>
          <w:szCs w:val="24"/>
        </w:rPr>
      </w:pPr>
      <w:r w:rsidRPr="005745D6">
        <w:rPr>
          <w:rFonts w:ascii="Times New Roman" w:hAnsi="Times New Roman"/>
          <w:b/>
          <w:bCs/>
          <w:sz w:val="24"/>
          <w:szCs w:val="24"/>
        </w:rPr>
        <w:t>IX – DISPOSIÇÕES TRANSITÓRIAS:</w:t>
      </w:r>
    </w:p>
    <w:p w:rsidR="00857102" w:rsidRPr="005745D6" w:rsidRDefault="00857102" w:rsidP="00857102">
      <w:pPr>
        <w:autoSpaceDE w:val="0"/>
        <w:autoSpaceDN w:val="0"/>
        <w:adjustRightInd w:val="0"/>
        <w:spacing w:after="0" w:line="240" w:lineRule="auto"/>
        <w:rPr>
          <w:rFonts w:ascii="Times New Roman" w:hAnsi="Times New Roman"/>
          <w:b/>
          <w:bCs/>
          <w:sz w:val="24"/>
          <w:szCs w:val="24"/>
        </w:rPr>
      </w:pPr>
    </w:p>
    <w:p w:rsidR="00857102" w:rsidRPr="005745D6" w:rsidRDefault="00857102" w:rsidP="00857102">
      <w:pPr>
        <w:autoSpaceDE w:val="0"/>
        <w:autoSpaceDN w:val="0"/>
        <w:adjustRightInd w:val="0"/>
        <w:spacing w:after="0" w:line="240" w:lineRule="auto"/>
        <w:rPr>
          <w:rFonts w:ascii="Times New Roman" w:hAnsi="Times New Roman"/>
          <w:b/>
          <w:bCs/>
          <w:sz w:val="24"/>
          <w:szCs w:val="24"/>
        </w:rPr>
      </w:pPr>
      <w:proofErr w:type="gramStart"/>
      <w:r w:rsidRPr="005745D6">
        <w:rPr>
          <w:rFonts w:ascii="Times New Roman" w:hAnsi="Times New Roman"/>
          <w:b/>
          <w:bCs/>
          <w:sz w:val="24"/>
          <w:szCs w:val="24"/>
        </w:rPr>
        <w:t>9.1 - BIBLIOGRAFIA</w:t>
      </w:r>
      <w:proofErr w:type="gramEnd"/>
      <w:r w:rsidRPr="005745D6">
        <w:rPr>
          <w:rFonts w:ascii="Times New Roman" w:hAnsi="Times New Roman"/>
          <w:b/>
          <w:bCs/>
          <w:sz w:val="24"/>
          <w:szCs w:val="24"/>
        </w:rPr>
        <w:t xml:space="preserve"> PARA A PROVA ESCRITA</w:t>
      </w:r>
    </w:p>
    <w:p w:rsidR="000733E3" w:rsidRPr="005745D6" w:rsidRDefault="000733E3"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p>
    <w:p w:rsidR="000733E3" w:rsidRPr="005745D6" w:rsidRDefault="000733E3"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eastAsia="Times New Roman" w:hAnsi="Times New Roman"/>
          <w:sz w:val="24"/>
          <w:szCs w:val="24"/>
          <w:lang w:eastAsia="pt-BR"/>
        </w:rPr>
        <w:t xml:space="preserve">BARBA, Eugenio e SAVARESE, Nicola. </w:t>
      </w:r>
      <w:r w:rsidRPr="005745D6">
        <w:rPr>
          <w:rFonts w:ascii="Times New Roman" w:eastAsia="Times New Roman" w:hAnsi="Times New Roman"/>
          <w:b/>
          <w:sz w:val="24"/>
          <w:szCs w:val="24"/>
          <w:lang w:eastAsia="pt-BR"/>
        </w:rPr>
        <w:t xml:space="preserve">A Arte Secreta do Ator: Dicionário de </w:t>
      </w:r>
      <w:proofErr w:type="gramStart"/>
      <w:r w:rsidRPr="005745D6">
        <w:rPr>
          <w:rFonts w:ascii="Times New Roman" w:eastAsia="Times New Roman" w:hAnsi="Times New Roman"/>
          <w:b/>
          <w:sz w:val="24"/>
          <w:szCs w:val="24"/>
          <w:lang w:eastAsia="pt-BR"/>
        </w:rPr>
        <w:t>AntropologiaTeatral</w:t>
      </w:r>
      <w:proofErr w:type="gramEnd"/>
      <w:r w:rsidRPr="005745D6">
        <w:rPr>
          <w:rFonts w:ascii="Times New Roman" w:eastAsia="Times New Roman" w:hAnsi="Times New Roman"/>
          <w:sz w:val="24"/>
          <w:szCs w:val="24"/>
          <w:lang w:eastAsia="pt-BR"/>
        </w:rPr>
        <w:t xml:space="preserve">. São. Paulo: </w:t>
      </w:r>
      <w:proofErr w:type="gramStart"/>
      <w:r w:rsidRPr="005745D6">
        <w:rPr>
          <w:rFonts w:ascii="Times New Roman" w:eastAsia="Times New Roman" w:hAnsi="Times New Roman"/>
          <w:sz w:val="24"/>
          <w:szCs w:val="24"/>
          <w:lang w:eastAsia="pt-BR"/>
        </w:rPr>
        <w:t>É</w:t>
      </w:r>
      <w:proofErr w:type="gramEnd"/>
      <w:r w:rsidRPr="005745D6">
        <w:rPr>
          <w:rFonts w:ascii="Times New Roman" w:eastAsia="Times New Roman" w:hAnsi="Times New Roman"/>
          <w:sz w:val="24"/>
          <w:szCs w:val="24"/>
          <w:lang w:eastAsia="pt-BR"/>
        </w:rPr>
        <w:t xml:space="preserve"> Realizações, 2012.</w:t>
      </w:r>
    </w:p>
    <w:p w:rsidR="000733E3" w:rsidRPr="00923572" w:rsidRDefault="000733E3"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923572">
        <w:rPr>
          <w:rFonts w:ascii="Times New Roman" w:eastAsia="Times New Roman" w:hAnsi="Times New Roman"/>
          <w:sz w:val="24"/>
          <w:szCs w:val="24"/>
          <w:lang w:eastAsia="pt-BR"/>
        </w:rPr>
        <w:t>BROOK, Peter.</w:t>
      </w:r>
      <w:r w:rsidRPr="00923572">
        <w:rPr>
          <w:rFonts w:ascii="Times New Roman" w:eastAsia="Times New Roman" w:hAnsi="Times New Roman"/>
          <w:b/>
          <w:sz w:val="24"/>
          <w:szCs w:val="24"/>
          <w:lang w:eastAsia="pt-BR"/>
        </w:rPr>
        <w:t xml:space="preserve"> A Porta Aberta</w:t>
      </w:r>
      <w:r w:rsidRPr="00923572">
        <w:rPr>
          <w:rFonts w:ascii="Times New Roman" w:eastAsia="Times New Roman" w:hAnsi="Times New Roman"/>
          <w:sz w:val="24"/>
          <w:szCs w:val="24"/>
          <w:lang w:eastAsia="pt-BR"/>
        </w:rPr>
        <w:t>: Reflexões sobre a Interpretação e o Teatro. Trad. Antonio Mercado. Rio de Janeiro, Civilização Brasileira, 2002.</w:t>
      </w:r>
    </w:p>
    <w:p w:rsidR="00923572" w:rsidRPr="00923572" w:rsidRDefault="00923572" w:rsidP="00923572">
      <w:pPr>
        <w:autoSpaceDE w:val="0"/>
        <w:autoSpaceDN w:val="0"/>
        <w:adjustRightInd w:val="0"/>
        <w:spacing w:after="0" w:line="240" w:lineRule="auto"/>
        <w:jc w:val="both"/>
        <w:rPr>
          <w:rFonts w:ascii="Times New Roman" w:hAnsi="Times New Roman"/>
          <w:sz w:val="24"/>
          <w:szCs w:val="24"/>
        </w:rPr>
      </w:pPr>
      <w:r w:rsidRPr="00923572">
        <w:rPr>
          <w:rFonts w:ascii="Times New Roman" w:hAnsi="Times New Roman"/>
          <w:sz w:val="24"/>
          <w:szCs w:val="24"/>
        </w:rPr>
        <w:t xml:space="preserve">CIOTTI, Naira. "Aprendendo e ensinando através da </w:t>
      </w:r>
      <w:proofErr w:type="gramStart"/>
      <w:r w:rsidRPr="00923572">
        <w:rPr>
          <w:rFonts w:ascii="Times New Roman" w:hAnsi="Times New Roman"/>
          <w:sz w:val="24"/>
          <w:szCs w:val="24"/>
        </w:rPr>
        <w:t>performance</w:t>
      </w:r>
      <w:proofErr w:type="gramEnd"/>
      <w:r w:rsidRPr="00923572">
        <w:rPr>
          <w:rFonts w:ascii="Times New Roman" w:hAnsi="Times New Roman"/>
          <w:sz w:val="24"/>
          <w:szCs w:val="24"/>
        </w:rPr>
        <w:t xml:space="preserve">". </w:t>
      </w:r>
      <w:r w:rsidRPr="00923572">
        <w:rPr>
          <w:rFonts w:ascii="Times New Roman" w:hAnsi="Times New Roman"/>
          <w:sz w:val="24"/>
          <w:szCs w:val="24"/>
          <w:lang w:val="en-US"/>
        </w:rPr>
        <w:t xml:space="preserve">In: OLIVEIRA JUNIOR., Antonio </w:t>
      </w:r>
      <w:proofErr w:type="spellStart"/>
      <w:r w:rsidRPr="00923572">
        <w:rPr>
          <w:rFonts w:ascii="Times New Roman" w:hAnsi="Times New Roman"/>
          <w:sz w:val="24"/>
          <w:szCs w:val="24"/>
          <w:lang w:val="en-US"/>
        </w:rPr>
        <w:t>Welligton</w:t>
      </w:r>
      <w:proofErr w:type="spellEnd"/>
      <w:r w:rsidRPr="00923572">
        <w:rPr>
          <w:rFonts w:ascii="Times New Roman" w:hAnsi="Times New Roman"/>
          <w:sz w:val="24"/>
          <w:szCs w:val="24"/>
          <w:lang w:val="en-US"/>
        </w:rPr>
        <w:t xml:space="preserve"> (Org.) </w:t>
      </w:r>
      <w:r w:rsidRPr="00923572">
        <w:rPr>
          <w:rFonts w:ascii="Times New Roman" w:hAnsi="Times New Roman"/>
          <w:b/>
          <w:bCs/>
          <w:sz w:val="24"/>
          <w:szCs w:val="24"/>
        </w:rPr>
        <w:t>Performance ensaiada</w:t>
      </w:r>
      <w:r w:rsidRPr="00923572">
        <w:rPr>
          <w:rFonts w:ascii="Times New Roman" w:hAnsi="Times New Roman"/>
          <w:sz w:val="24"/>
          <w:szCs w:val="24"/>
        </w:rPr>
        <w:t xml:space="preserve">: ensaios sobre performance contemporânea. Fortaleza: Expressão Gráfica e Editora, 2011. </w:t>
      </w:r>
      <w:proofErr w:type="gramStart"/>
      <w:r w:rsidRPr="00923572">
        <w:rPr>
          <w:rFonts w:ascii="Times New Roman" w:hAnsi="Times New Roman"/>
          <w:sz w:val="24"/>
          <w:szCs w:val="24"/>
        </w:rPr>
        <w:t>p.</w:t>
      </w:r>
      <w:proofErr w:type="gramEnd"/>
      <w:r w:rsidRPr="00923572">
        <w:rPr>
          <w:rFonts w:ascii="Times New Roman" w:hAnsi="Times New Roman"/>
          <w:sz w:val="24"/>
          <w:szCs w:val="24"/>
        </w:rPr>
        <w:t xml:space="preserve"> 29-42.</w:t>
      </w:r>
    </w:p>
    <w:p w:rsidR="00923572" w:rsidRPr="00923572" w:rsidRDefault="00923572" w:rsidP="00923572">
      <w:pPr>
        <w:autoSpaceDE w:val="0"/>
        <w:autoSpaceDN w:val="0"/>
        <w:adjustRightInd w:val="0"/>
        <w:spacing w:after="0" w:line="240" w:lineRule="auto"/>
        <w:jc w:val="both"/>
        <w:rPr>
          <w:rFonts w:ascii="Times New Roman" w:hAnsi="Times New Roman"/>
          <w:sz w:val="24"/>
          <w:szCs w:val="24"/>
        </w:rPr>
      </w:pPr>
      <w:r w:rsidRPr="00923572">
        <w:rPr>
          <w:rFonts w:ascii="Times New Roman" w:hAnsi="Times New Roman"/>
          <w:sz w:val="24"/>
          <w:szCs w:val="24"/>
        </w:rPr>
        <w:t xml:space="preserve">GIL, José. </w:t>
      </w:r>
      <w:r w:rsidRPr="00923572">
        <w:rPr>
          <w:rFonts w:ascii="Times New Roman" w:hAnsi="Times New Roman"/>
          <w:b/>
          <w:bCs/>
          <w:sz w:val="24"/>
          <w:szCs w:val="24"/>
        </w:rPr>
        <w:t>Movimento Total</w:t>
      </w:r>
      <w:r w:rsidRPr="00923572">
        <w:rPr>
          <w:rFonts w:ascii="Times New Roman" w:hAnsi="Times New Roman"/>
          <w:sz w:val="24"/>
          <w:szCs w:val="24"/>
        </w:rPr>
        <w:t>: O Corpo e a Dança. São Paulo/SP: Iluminuras, 2004.</w:t>
      </w:r>
    </w:p>
    <w:p w:rsidR="000733E3" w:rsidRPr="005745D6" w:rsidRDefault="000733E3"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eastAsia="Times New Roman" w:hAnsi="Times New Roman"/>
          <w:sz w:val="24"/>
          <w:szCs w:val="24"/>
          <w:lang w:eastAsia="pt-BR"/>
        </w:rPr>
        <w:t>DAMÁSIO, Ant</w:t>
      </w:r>
      <w:r w:rsidR="004F46BE" w:rsidRPr="005745D6">
        <w:rPr>
          <w:rFonts w:ascii="Times New Roman" w:eastAsia="Times New Roman" w:hAnsi="Times New Roman"/>
          <w:sz w:val="24"/>
          <w:szCs w:val="24"/>
          <w:lang w:eastAsia="pt-BR"/>
        </w:rPr>
        <w:t>ô</w:t>
      </w:r>
      <w:r w:rsidRPr="005745D6">
        <w:rPr>
          <w:rFonts w:ascii="Times New Roman" w:eastAsia="Times New Roman" w:hAnsi="Times New Roman"/>
          <w:sz w:val="24"/>
          <w:szCs w:val="24"/>
          <w:lang w:eastAsia="pt-BR"/>
        </w:rPr>
        <w:t xml:space="preserve">nio R. </w:t>
      </w:r>
      <w:r w:rsidRPr="005745D6">
        <w:rPr>
          <w:rFonts w:ascii="Times New Roman" w:eastAsia="Times New Roman" w:hAnsi="Times New Roman"/>
          <w:b/>
          <w:sz w:val="24"/>
          <w:szCs w:val="24"/>
          <w:lang w:eastAsia="pt-BR"/>
        </w:rPr>
        <w:t>E o cérebro criou o homem</w:t>
      </w:r>
      <w:r w:rsidRPr="005745D6">
        <w:rPr>
          <w:rFonts w:ascii="Times New Roman" w:eastAsia="Times New Roman" w:hAnsi="Times New Roman"/>
          <w:sz w:val="24"/>
          <w:szCs w:val="24"/>
          <w:lang w:eastAsia="pt-BR"/>
        </w:rPr>
        <w:t>. São Paulo: Companhia das Letras, 2011.</w:t>
      </w:r>
    </w:p>
    <w:p w:rsidR="000733E3" w:rsidRPr="005745D6" w:rsidRDefault="000733E3" w:rsidP="00D3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eastAsia="Times New Roman" w:hAnsi="Times New Roman"/>
          <w:sz w:val="24"/>
          <w:szCs w:val="24"/>
          <w:lang w:eastAsia="pt-BR"/>
        </w:rPr>
        <w:t xml:space="preserve">GIL, José. </w:t>
      </w:r>
      <w:r w:rsidRPr="005745D6">
        <w:rPr>
          <w:rFonts w:ascii="Times New Roman" w:eastAsia="Times New Roman" w:hAnsi="Times New Roman"/>
          <w:b/>
          <w:sz w:val="24"/>
          <w:szCs w:val="24"/>
          <w:lang w:eastAsia="pt-BR"/>
        </w:rPr>
        <w:t>Movimento Total</w:t>
      </w:r>
      <w:r w:rsidRPr="005745D6">
        <w:rPr>
          <w:rFonts w:ascii="Times New Roman" w:eastAsia="Times New Roman" w:hAnsi="Times New Roman"/>
          <w:sz w:val="24"/>
          <w:szCs w:val="24"/>
          <w:lang w:eastAsia="pt-BR"/>
        </w:rPr>
        <w:t xml:space="preserve">: O Corpo e a </w:t>
      </w:r>
      <w:r w:rsidR="00DF547E" w:rsidRPr="005745D6">
        <w:rPr>
          <w:rFonts w:ascii="Times New Roman" w:eastAsia="Times New Roman" w:hAnsi="Times New Roman"/>
          <w:sz w:val="24"/>
          <w:szCs w:val="24"/>
          <w:lang w:eastAsia="pt-BR"/>
        </w:rPr>
        <w:t>Dança. São Paulo-S</w:t>
      </w:r>
      <w:r w:rsidRPr="005745D6">
        <w:rPr>
          <w:rFonts w:ascii="Times New Roman" w:eastAsia="Times New Roman" w:hAnsi="Times New Roman"/>
          <w:sz w:val="24"/>
          <w:szCs w:val="24"/>
          <w:lang w:eastAsia="pt-BR"/>
        </w:rPr>
        <w:t>P: Iluminuras, 2004.</w:t>
      </w:r>
    </w:p>
    <w:p w:rsidR="004270F2" w:rsidRPr="005745D6" w:rsidRDefault="004270F2"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eastAsia="Times New Roman" w:hAnsi="Times New Roman"/>
          <w:sz w:val="24"/>
          <w:szCs w:val="24"/>
          <w:lang w:eastAsia="pt-BR"/>
        </w:rPr>
        <w:t xml:space="preserve">LEAL, Patrícia. </w:t>
      </w:r>
      <w:r w:rsidRPr="005745D6">
        <w:rPr>
          <w:rFonts w:ascii="Times New Roman" w:eastAsia="Times New Roman" w:hAnsi="Times New Roman"/>
          <w:b/>
          <w:sz w:val="24"/>
          <w:szCs w:val="24"/>
          <w:lang w:eastAsia="pt-BR"/>
        </w:rPr>
        <w:t>Amargo Perfume</w:t>
      </w:r>
      <w:r w:rsidRPr="005745D6">
        <w:rPr>
          <w:rFonts w:ascii="Times New Roman" w:eastAsia="Times New Roman" w:hAnsi="Times New Roman"/>
          <w:sz w:val="24"/>
          <w:szCs w:val="24"/>
          <w:lang w:eastAsia="pt-BR"/>
        </w:rPr>
        <w:t>: A Dança pelos Sentidos. São Paulo: ANNABLUME, 2012.</w:t>
      </w:r>
    </w:p>
    <w:p w:rsidR="000733E3" w:rsidRPr="005745D6" w:rsidRDefault="000733E3" w:rsidP="00073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r w:rsidRPr="005745D6">
        <w:rPr>
          <w:rFonts w:ascii="Times New Roman" w:eastAsia="Times New Roman" w:hAnsi="Times New Roman"/>
          <w:sz w:val="24"/>
          <w:szCs w:val="24"/>
          <w:lang w:eastAsia="pt-BR"/>
        </w:rPr>
        <w:t xml:space="preserve">MARIZ, Adriana Dantas de. </w:t>
      </w:r>
      <w:r w:rsidRPr="005745D6">
        <w:rPr>
          <w:rFonts w:ascii="Times New Roman" w:eastAsia="Times New Roman" w:hAnsi="Times New Roman"/>
          <w:b/>
          <w:sz w:val="24"/>
          <w:szCs w:val="24"/>
          <w:lang w:eastAsia="pt-BR"/>
        </w:rPr>
        <w:t>A Ostra e a Pérola</w:t>
      </w:r>
      <w:r w:rsidRPr="005745D6">
        <w:rPr>
          <w:rFonts w:ascii="Times New Roman" w:eastAsia="Times New Roman" w:hAnsi="Times New Roman"/>
          <w:sz w:val="24"/>
          <w:szCs w:val="24"/>
          <w:lang w:eastAsia="pt-BR"/>
        </w:rPr>
        <w:t>: uma visão antropológica do corpo no teatro de pesquisa. São Paulo: Perspectiva S.A, 2008.</w:t>
      </w:r>
    </w:p>
    <w:p w:rsidR="000733E3" w:rsidRPr="005745D6" w:rsidRDefault="000733E3" w:rsidP="00857102">
      <w:pPr>
        <w:pStyle w:val="Pr-formataoHTML"/>
        <w:rPr>
          <w:sz w:val="24"/>
          <w:szCs w:val="24"/>
        </w:rPr>
      </w:pPr>
    </w:p>
    <w:p w:rsidR="00857102" w:rsidRPr="005745D6" w:rsidRDefault="00857102" w:rsidP="00857102">
      <w:pPr>
        <w:widowControl w:val="0"/>
        <w:spacing w:after="0" w:line="240" w:lineRule="auto"/>
        <w:jc w:val="both"/>
        <w:rPr>
          <w:rFonts w:ascii="Times New Roman" w:hAnsi="Times New Roman"/>
          <w:snapToGrid w:val="0"/>
          <w:sz w:val="24"/>
          <w:szCs w:val="24"/>
        </w:rPr>
      </w:pPr>
    </w:p>
    <w:p w:rsidR="00857102" w:rsidRPr="005745D6" w:rsidRDefault="00857102" w:rsidP="00857102">
      <w:pPr>
        <w:autoSpaceDE w:val="0"/>
        <w:autoSpaceDN w:val="0"/>
        <w:adjustRightInd w:val="0"/>
        <w:spacing w:after="0" w:line="240" w:lineRule="auto"/>
        <w:rPr>
          <w:rFonts w:ascii="Times New Roman" w:hAnsi="Times New Roman"/>
          <w:b/>
          <w:bCs/>
          <w:sz w:val="24"/>
          <w:szCs w:val="24"/>
        </w:rPr>
      </w:pPr>
      <w:r w:rsidRPr="005745D6">
        <w:rPr>
          <w:rFonts w:ascii="Times New Roman" w:hAnsi="Times New Roman"/>
          <w:b/>
          <w:bCs/>
          <w:sz w:val="24"/>
          <w:szCs w:val="24"/>
        </w:rPr>
        <w:t xml:space="preserve">9.2 - ROTEIRO DE ELABORAÇÃO DO PROJETO – </w:t>
      </w:r>
      <w:proofErr w:type="gramStart"/>
      <w:r w:rsidRPr="005745D6">
        <w:rPr>
          <w:rFonts w:ascii="Times New Roman" w:hAnsi="Times New Roman"/>
          <w:b/>
          <w:bCs/>
          <w:sz w:val="24"/>
          <w:szCs w:val="24"/>
        </w:rPr>
        <w:t>PPGArC</w:t>
      </w:r>
      <w:proofErr w:type="gramEnd"/>
    </w:p>
    <w:p w:rsidR="00857102" w:rsidRPr="005745D6" w:rsidRDefault="00857102" w:rsidP="00857102">
      <w:pPr>
        <w:autoSpaceDE w:val="0"/>
        <w:autoSpaceDN w:val="0"/>
        <w:adjustRightInd w:val="0"/>
        <w:spacing w:after="0" w:line="240" w:lineRule="auto"/>
        <w:rPr>
          <w:rFonts w:ascii="Times New Roman" w:hAnsi="Times New Roman"/>
          <w:b/>
          <w:bCs/>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r w:rsidRPr="005745D6">
        <w:rPr>
          <w:rFonts w:ascii="Times New Roman" w:hAnsi="Times New Roman"/>
          <w:sz w:val="24"/>
          <w:szCs w:val="24"/>
        </w:rPr>
        <w:t xml:space="preserve">O Projeto não deve ultrapassar 20 laudas, espaço 1,5; fonte 12; justificado; times new </w:t>
      </w:r>
      <w:proofErr w:type="gramStart"/>
      <w:r w:rsidRPr="005745D6">
        <w:rPr>
          <w:rFonts w:ascii="Times New Roman" w:hAnsi="Times New Roman"/>
          <w:sz w:val="24"/>
          <w:szCs w:val="24"/>
        </w:rPr>
        <w:t>roman</w:t>
      </w:r>
      <w:proofErr w:type="gramEnd"/>
      <w:r w:rsidRPr="005745D6">
        <w:rPr>
          <w:rFonts w:ascii="Times New Roman" w:hAnsi="Times New Roman"/>
          <w:sz w:val="24"/>
          <w:szCs w:val="24"/>
        </w:rPr>
        <w:t xml:space="preserve">. O Projeto deverá conter: Título; Nome do Candidato; Linha de Pesquisa e </w:t>
      </w:r>
      <w:r w:rsidRPr="005745D6">
        <w:rPr>
          <w:rFonts w:ascii="Times New Roman" w:hAnsi="Times New Roman"/>
          <w:color w:val="000000"/>
          <w:sz w:val="24"/>
          <w:szCs w:val="24"/>
        </w:rPr>
        <w:t>Nome do</w:t>
      </w:r>
      <w:r w:rsidRPr="005745D6">
        <w:rPr>
          <w:rFonts w:ascii="Times New Roman" w:hAnsi="Times New Roman"/>
          <w:sz w:val="24"/>
          <w:szCs w:val="24"/>
        </w:rPr>
        <w:t xml:space="preserve"> Provável Orientador; Introdução; Objetivos; Justificativa; Metodologia; Cronograma; Bibliografia. Caso o Projeto envolva Prática Cênica, o esboço da proposta deve estar contido e justificado no projeto.</w:t>
      </w: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450E0B" w:rsidRPr="005745D6" w:rsidRDefault="00450E0B" w:rsidP="00857102">
      <w:pPr>
        <w:autoSpaceDE w:val="0"/>
        <w:autoSpaceDN w:val="0"/>
        <w:adjustRightInd w:val="0"/>
        <w:spacing w:after="0" w:line="240" w:lineRule="auto"/>
        <w:jc w:val="both"/>
        <w:rPr>
          <w:rFonts w:ascii="Times New Roman" w:hAnsi="Times New Roman"/>
          <w:sz w:val="24"/>
          <w:szCs w:val="24"/>
        </w:rPr>
      </w:pPr>
    </w:p>
    <w:p w:rsidR="00450E0B" w:rsidRPr="005745D6" w:rsidRDefault="00450E0B"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450E0B" w:rsidRPr="005745D6" w:rsidRDefault="00450E0B" w:rsidP="00450E0B">
      <w:pPr>
        <w:autoSpaceDE w:val="0"/>
        <w:autoSpaceDN w:val="0"/>
        <w:adjustRightInd w:val="0"/>
        <w:spacing w:after="120" w:line="240" w:lineRule="auto"/>
        <w:jc w:val="right"/>
        <w:rPr>
          <w:rFonts w:ascii="Times New Roman" w:hAnsi="Times New Roman"/>
          <w:sz w:val="24"/>
          <w:szCs w:val="24"/>
        </w:rPr>
      </w:pPr>
      <w:r w:rsidRPr="005745D6">
        <w:rPr>
          <w:rFonts w:ascii="Times New Roman" w:hAnsi="Times New Roman"/>
          <w:sz w:val="24"/>
          <w:szCs w:val="24"/>
        </w:rPr>
        <w:t>Natal/RN, 1</w:t>
      </w:r>
      <w:r w:rsidR="003E0F41" w:rsidRPr="005745D6">
        <w:rPr>
          <w:rFonts w:ascii="Times New Roman" w:hAnsi="Times New Roman"/>
          <w:sz w:val="24"/>
          <w:szCs w:val="24"/>
        </w:rPr>
        <w:t>8</w:t>
      </w:r>
      <w:r w:rsidRPr="005745D6">
        <w:rPr>
          <w:rFonts w:ascii="Times New Roman" w:hAnsi="Times New Roman"/>
          <w:sz w:val="24"/>
          <w:szCs w:val="24"/>
        </w:rPr>
        <w:t xml:space="preserve"> de setembro de </w:t>
      </w:r>
      <w:proofErr w:type="gramStart"/>
      <w:r w:rsidRPr="005745D6">
        <w:rPr>
          <w:rFonts w:ascii="Times New Roman" w:hAnsi="Times New Roman"/>
          <w:sz w:val="24"/>
          <w:szCs w:val="24"/>
        </w:rPr>
        <w:t>2013</w:t>
      </w:r>
      <w:proofErr w:type="gramEnd"/>
    </w:p>
    <w:p w:rsidR="00857102" w:rsidRPr="005745D6" w:rsidRDefault="00857102" w:rsidP="00857102">
      <w:pPr>
        <w:autoSpaceDE w:val="0"/>
        <w:autoSpaceDN w:val="0"/>
        <w:adjustRightInd w:val="0"/>
        <w:spacing w:after="0" w:line="240" w:lineRule="auto"/>
        <w:jc w:val="both"/>
        <w:rPr>
          <w:rFonts w:ascii="Times New Roman" w:hAnsi="Times New Roman"/>
          <w:sz w:val="24"/>
          <w:szCs w:val="24"/>
        </w:rPr>
      </w:pPr>
    </w:p>
    <w:p w:rsidR="00450E0B" w:rsidRPr="005745D6" w:rsidRDefault="00450E0B" w:rsidP="00857102">
      <w:pPr>
        <w:autoSpaceDE w:val="0"/>
        <w:autoSpaceDN w:val="0"/>
        <w:adjustRightInd w:val="0"/>
        <w:spacing w:after="0" w:line="240" w:lineRule="auto"/>
        <w:jc w:val="both"/>
        <w:rPr>
          <w:rFonts w:ascii="Times New Roman" w:hAnsi="Times New Roman"/>
          <w:sz w:val="24"/>
          <w:szCs w:val="24"/>
        </w:rPr>
      </w:pPr>
    </w:p>
    <w:p w:rsidR="003E0F41" w:rsidRPr="005745D6" w:rsidRDefault="003E0F41" w:rsidP="00857102">
      <w:pPr>
        <w:autoSpaceDE w:val="0"/>
        <w:autoSpaceDN w:val="0"/>
        <w:adjustRightInd w:val="0"/>
        <w:spacing w:after="0" w:line="240" w:lineRule="auto"/>
        <w:jc w:val="both"/>
        <w:rPr>
          <w:rFonts w:ascii="Times New Roman" w:hAnsi="Times New Roman"/>
          <w:sz w:val="24"/>
          <w:szCs w:val="24"/>
        </w:rPr>
      </w:pPr>
    </w:p>
    <w:p w:rsidR="00857102" w:rsidRPr="005745D6" w:rsidRDefault="00857102" w:rsidP="00857102">
      <w:pPr>
        <w:autoSpaceDE w:val="0"/>
        <w:autoSpaceDN w:val="0"/>
        <w:adjustRightInd w:val="0"/>
        <w:spacing w:after="0" w:line="240" w:lineRule="auto"/>
        <w:jc w:val="center"/>
        <w:rPr>
          <w:rFonts w:ascii="Times New Roman" w:hAnsi="Times New Roman"/>
          <w:b/>
          <w:sz w:val="24"/>
          <w:szCs w:val="24"/>
          <w:u w:val="single"/>
        </w:rPr>
      </w:pPr>
      <w:r w:rsidRPr="005745D6">
        <w:rPr>
          <w:rFonts w:ascii="Times New Roman" w:hAnsi="Times New Roman"/>
          <w:b/>
          <w:sz w:val="24"/>
          <w:szCs w:val="24"/>
          <w:u w:val="single"/>
        </w:rPr>
        <w:t>Comissão</w:t>
      </w:r>
      <w:r w:rsidR="00450E0B" w:rsidRPr="005745D6">
        <w:rPr>
          <w:rFonts w:ascii="Times New Roman" w:hAnsi="Times New Roman"/>
          <w:b/>
          <w:sz w:val="24"/>
          <w:szCs w:val="24"/>
          <w:u w:val="single"/>
        </w:rPr>
        <w:t xml:space="preserve"> do Processo Seleção </w:t>
      </w:r>
      <w:proofErr w:type="gramStart"/>
      <w:r w:rsidR="00450E0B" w:rsidRPr="005745D6">
        <w:rPr>
          <w:rFonts w:ascii="Times New Roman" w:hAnsi="Times New Roman"/>
          <w:b/>
          <w:sz w:val="24"/>
          <w:szCs w:val="24"/>
          <w:u w:val="single"/>
        </w:rPr>
        <w:t>PPGArC</w:t>
      </w:r>
      <w:proofErr w:type="gramEnd"/>
      <w:r w:rsidR="00450E0B" w:rsidRPr="005745D6">
        <w:rPr>
          <w:rFonts w:ascii="Times New Roman" w:hAnsi="Times New Roman"/>
          <w:b/>
          <w:sz w:val="24"/>
          <w:szCs w:val="24"/>
          <w:u w:val="single"/>
        </w:rPr>
        <w:t>/2013</w:t>
      </w:r>
    </w:p>
    <w:p w:rsidR="00857102" w:rsidRPr="005745D6" w:rsidRDefault="00857102" w:rsidP="00857102">
      <w:pPr>
        <w:autoSpaceDE w:val="0"/>
        <w:autoSpaceDN w:val="0"/>
        <w:adjustRightInd w:val="0"/>
        <w:spacing w:after="0" w:line="240" w:lineRule="auto"/>
        <w:rPr>
          <w:rFonts w:ascii="Times New Roman" w:hAnsi="Times New Roman"/>
          <w:sz w:val="24"/>
          <w:szCs w:val="24"/>
        </w:rPr>
      </w:pPr>
    </w:p>
    <w:p w:rsidR="00450E0B" w:rsidRPr="005745D6" w:rsidRDefault="00450E0B" w:rsidP="00450E0B">
      <w:pPr>
        <w:autoSpaceDE w:val="0"/>
        <w:autoSpaceDN w:val="0"/>
        <w:adjustRightInd w:val="0"/>
        <w:spacing w:after="0" w:line="240" w:lineRule="auto"/>
        <w:jc w:val="center"/>
        <w:rPr>
          <w:rFonts w:ascii="Times New Roman" w:hAnsi="Times New Roman"/>
          <w:color w:val="000000"/>
          <w:sz w:val="24"/>
          <w:szCs w:val="24"/>
        </w:rPr>
      </w:pPr>
      <w:r w:rsidRPr="005745D6">
        <w:rPr>
          <w:rFonts w:ascii="Times New Roman" w:hAnsi="Times New Roman"/>
          <w:color w:val="000000"/>
          <w:sz w:val="24"/>
          <w:szCs w:val="24"/>
        </w:rPr>
        <w:t>Prof. Dr. José Sávio Oliveira de Araújo</w:t>
      </w:r>
    </w:p>
    <w:p w:rsidR="00450E0B" w:rsidRPr="005745D6" w:rsidRDefault="00450E0B" w:rsidP="00450E0B">
      <w:pPr>
        <w:autoSpaceDE w:val="0"/>
        <w:autoSpaceDN w:val="0"/>
        <w:adjustRightInd w:val="0"/>
        <w:spacing w:after="0" w:line="240" w:lineRule="auto"/>
        <w:jc w:val="center"/>
        <w:rPr>
          <w:rFonts w:ascii="Times New Roman" w:hAnsi="Times New Roman"/>
          <w:color w:val="000000"/>
          <w:sz w:val="24"/>
          <w:szCs w:val="24"/>
        </w:rPr>
      </w:pPr>
      <w:r w:rsidRPr="005745D6">
        <w:rPr>
          <w:rFonts w:ascii="Times New Roman" w:hAnsi="Times New Roman"/>
          <w:color w:val="000000"/>
          <w:sz w:val="24"/>
          <w:szCs w:val="24"/>
        </w:rPr>
        <w:t>Prof. Dr. Marcilio de Souza Vieira</w:t>
      </w:r>
    </w:p>
    <w:p w:rsidR="00450E0B" w:rsidRPr="005745D6" w:rsidRDefault="00450E0B" w:rsidP="00450E0B">
      <w:pPr>
        <w:autoSpaceDE w:val="0"/>
        <w:autoSpaceDN w:val="0"/>
        <w:adjustRightInd w:val="0"/>
        <w:spacing w:after="0" w:line="240" w:lineRule="auto"/>
        <w:jc w:val="center"/>
        <w:rPr>
          <w:rFonts w:ascii="Times New Roman" w:hAnsi="Times New Roman"/>
          <w:color w:val="000000"/>
          <w:sz w:val="24"/>
          <w:szCs w:val="24"/>
        </w:rPr>
      </w:pPr>
      <w:r w:rsidRPr="005745D6">
        <w:rPr>
          <w:rFonts w:ascii="Times New Roman" w:hAnsi="Times New Roman"/>
          <w:color w:val="000000"/>
          <w:sz w:val="24"/>
          <w:szCs w:val="24"/>
        </w:rPr>
        <w:t>Prof</w:t>
      </w:r>
      <w:r w:rsidR="00130C0B" w:rsidRPr="005745D6">
        <w:rPr>
          <w:rFonts w:ascii="Times New Roman" w:hAnsi="Times New Roman"/>
          <w:color w:val="000000"/>
          <w:sz w:val="24"/>
          <w:szCs w:val="24"/>
        </w:rPr>
        <w:t>a</w:t>
      </w:r>
      <w:r w:rsidRPr="005745D6">
        <w:rPr>
          <w:rFonts w:ascii="Times New Roman" w:hAnsi="Times New Roman"/>
          <w:color w:val="000000"/>
          <w:sz w:val="24"/>
          <w:szCs w:val="24"/>
        </w:rPr>
        <w:t>. Dra. Patrícia Garcia Leal</w:t>
      </w:r>
    </w:p>
    <w:p w:rsidR="00450E0B" w:rsidRPr="005745D6" w:rsidRDefault="00450E0B" w:rsidP="00857102">
      <w:pPr>
        <w:autoSpaceDE w:val="0"/>
        <w:autoSpaceDN w:val="0"/>
        <w:adjustRightInd w:val="0"/>
        <w:spacing w:after="0" w:line="240" w:lineRule="auto"/>
        <w:rPr>
          <w:rFonts w:ascii="Times New Roman" w:hAnsi="Times New Roman"/>
          <w:sz w:val="24"/>
          <w:szCs w:val="24"/>
        </w:rPr>
      </w:pPr>
    </w:p>
    <w:p w:rsidR="00857102" w:rsidRPr="005745D6" w:rsidRDefault="00857102" w:rsidP="00857102">
      <w:pPr>
        <w:spacing w:before="600" w:after="0" w:line="240" w:lineRule="auto"/>
        <w:jc w:val="center"/>
        <w:rPr>
          <w:rFonts w:ascii="Times New Roman" w:hAnsi="Times New Roman"/>
          <w:sz w:val="24"/>
          <w:szCs w:val="24"/>
        </w:rPr>
      </w:pPr>
      <w:r w:rsidRPr="005745D6">
        <w:rPr>
          <w:rFonts w:ascii="Times New Roman" w:hAnsi="Times New Roman"/>
          <w:sz w:val="24"/>
          <w:szCs w:val="24"/>
        </w:rPr>
        <w:t>Profa. Dra. Naira Neide Ciotti</w:t>
      </w:r>
    </w:p>
    <w:p w:rsidR="00857102" w:rsidRPr="005745D6" w:rsidRDefault="00857102" w:rsidP="00857102">
      <w:pPr>
        <w:autoSpaceDE w:val="0"/>
        <w:autoSpaceDN w:val="0"/>
        <w:adjustRightInd w:val="0"/>
        <w:spacing w:after="0" w:line="240" w:lineRule="auto"/>
        <w:jc w:val="center"/>
        <w:rPr>
          <w:rFonts w:ascii="Times New Roman" w:hAnsi="Times New Roman"/>
          <w:b/>
          <w:sz w:val="24"/>
          <w:szCs w:val="24"/>
        </w:rPr>
      </w:pPr>
      <w:r w:rsidRPr="005745D6">
        <w:rPr>
          <w:rFonts w:ascii="Times New Roman" w:hAnsi="Times New Roman"/>
          <w:b/>
          <w:sz w:val="24"/>
          <w:szCs w:val="24"/>
        </w:rPr>
        <w:t xml:space="preserve">Coordenadora do </w:t>
      </w:r>
      <w:proofErr w:type="gramStart"/>
      <w:r w:rsidRPr="005745D6">
        <w:rPr>
          <w:rFonts w:ascii="Times New Roman" w:hAnsi="Times New Roman"/>
          <w:b/>
          <w:sz w:val="24"/>
          <w:szCs w:val="24"/>
        </w:rPr>
        <w:t>PPGArC</w:t>
      </w:r>
      <w:proofErr w:type="gramEnd"/>
    </w:p>
    <w:p w:rsidR="00857102" w:rsidRDefault="00857102" w:rsidP="00857102">
      <w:pPr>
        <w:autoSpaceDE w:val="0"/>
        <w:autoSpaceDN w:val="0"/>
        <w:adjustRightInd w:val="0"/>
        <w:spacing w:after="120" w:line="240" w:lineRule="auto"/>
        <w:rPr>
          <w:rFonts w:ascii="Times New Roman" w:hAnsi="Times New Roman"/>
          <w:szCs w:val="24"/>
        </w:rPr>
      </w:pPr>
    </w:p>
    <w:p w:rsidR="00857102" w:rsidRDefault="00857102" w:rsidP="00857102">
      <w:pPr>
        <w:autoSpaceDE w:val="0"/>
        <w:autoSpaceDN w:val="0"/>
        <w:adjustRightInd w:val="0"/>
        <w:spacing w:after="120" w:line="240" w:lineRule="auto"/>
        <w:rPr>
          <w:rFonts w:ascii="Times New Roman" w:hAnsi="Times New Roman"/>
          <w:szCs w:val="24"/>
        </w:rPr>
      </w:pPr>
    </w:p>
    <w:p w:rsidR="00EF23FB" w:rsidRDefault="00EF23FB"/>
    <w:sectPr w:rsidR="00EF23FB" w:rsidSect="005745D6">
      <w:headerReference w:type="default" r:id="rId28"/>
      <w:footerReference w:type="default" r:id="rId29"/>
      <w:pgSz w:w="11906" w:h="16838" w:code="9"/>
      <w:pgMar w:top="709" w:right="1133" w:bottom="993"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0D" w:rsidRDefault="00DA540D">
      <w:pPr>
        <w:spacing w:after="0" w:line="240" w:lineRule="auto"/>
      </w:pPr>
      <w:r>
        <w:separator/>
      </w:r>
    </w:p>
  </w:endnote>
  <w:endnote w:type="continuationSeparator" w:id="0">
    <w:p w:rsidR="00DA540D" w:rsidRDefault="00DA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16" w:rsidRPr="00443A16" w:rsidRDefault="00C944E9" w:rsidP="00443A16">
    <w:pPr>
      <w:pStyle w:val="Rodap"/>
      <w:pBdr>
        <w:top w:val="single" w:sz="4" w:space="1" w:color="auto"/>
      </w:pBdr>
      <w:spacing w:after="0"/>
      <w:jc w:val="center"/>
      <w:rPr>
        <w:rFonts w:ascii="Times New Roman" w:hAnsi="Times New Roman"/>
        <w:sz w:val="16"/>
        <w:szCs w:val="18"/>
      </w:rPr>
    </w:pPr>
    <w:r w:rsidRPr="00443A16">
      <w:rPr>
        <w:rFonts w:ascii="Times New Roman" w:hAnsi="Times New Roman"/>
        <w:sz w:val="16"/>
        <w:szCs w:val="18"/>
      </w:rPr>
      <w:t>Programa de Pós-Graduação em Artes Cênicas – Departamento de Artes da UFRN</w:t>
    </w:r>
  </w:p>
  <w:p w:rsidR="00443A16" w:rsidRPr="00443A16" w:rsidRDefault="00C944E9" w:rsidP="00443A16">
    <w:pPr>
      <w:pStyle w:val="Rodap"/>
      <w:pBdr>
        <w:top w:val="single" w:sz="4" w:space="1" w:color="auto"/>
      </w:pBdr>
      <w:spacing w:after="0"/>
      <w:jc w:val="center"/>
      <w:rPr>
        <w:rFonts w:ascii="Times New Roman" w:hAnsi="Times New Roman"/>
        <w:sz w:val="16"/>
        <w:szCs w:val="18"/>
      </w:rPr>
    </w:pPr>
    <w:r w:rsidRPr="00443A16">
      <w:rPr>
        <w:rFonts w:ascii="Times New Roman" w:hAnsi="Times New Roman"/>
        <w:sz w:val="16"/>
        <w:szCs w:val="18"/>
      </w:rPr>
      <w:t>Av. Senador Salgado Filho, Lagoa Nova, 3000 – Campus Universitário – CEP 59.078-900 – Natal-</w:t>
    </w:r>
    <w:proofErr w:type="gramStart"/>
    <w:r w:rsidRPr="00443A16">
      <w:rPr>
        <w:rFonts w:ascii="Times New Roman" w:hAnsi="Times New Roman"/>
        <w:sz w:val="16"/>
        <w:szCs w:val="18"/>
      </w:rPr>
      <w:t>RN</w:t>
    </w:r>
    <w:proofErr w:type="gramEnd"/>
  </w:p>
  <w:p w:rsidR="00443A16" w:rsidRPr="00443A16" w:rsidRDefault="00C944E9" w:rsidP="00443A16">
    <w:pPr>
      <w:pStyle w:val="Rodap"/>
      <w:pBdr>
        <w:top w:val="single" w:sz="4" w:space="1" w:color="auto"/>
      </w:pBdr>
      <w:spacing w:after="0"/>
      <w:jc w:val="center"/>
      <w:rPr>
        <w:rFonts w:ascii="Times New Roman" w:hAnsi="Times New Roman"/>
        <w:sz w:val="16"/>
        <w:szCs w:val="18"/>
      </w:rPr>
    </w:pPr>
    <w:r w:rsidRPr="00443A16">
      <w:rPr>
        <w:rFonts w:ascii="Times New Roman" w:hAnsi="Times New Roman"/>
        <w:sz w:val="16"/>
        <w:szCs w:val="18"/>
      </w:rPr>
      <w:sym w:font="Wingdings 2" w:char="F027"/>
    </w:r>
    <w:r w:rsidRPr="00443A16">
      <w:rPr>
        <w:rFonts w:ascii="Times New Roman" w:hAnsi="Times New Roman"/>
        <w:sz w:val="16"/>
        <w:szCs w:val="18"/>
      </w:rPr>
      <w:t xml:space="preserve"> (84) 3215-3554/ 9193-6340 - </w:t>
    </w:r>
    <w:r w:rsidRPr="00443A16">
      <w:rPr>
        <w:rFonts w:ascii="Times New Roman" w:hAnsi="Times New Roman"/>
        <w:sz w:val="16"/>
        <w:szCs w:val="18"/>
      </w:rPr>
      <w:sym w:font="Wingdings 2" w:char="F037"/>
    </w:r>
    <w:r w:rsidRPr="00443A16">
      <w:rPr>
        <w:rFonts w:ascii="Times New Roman" w:hAnsi="Times New Roman"/>
        <w:sz w:val="16"/>
        <w:szCs w:val="18"/>
      </w:rPr>
      <w:t xml:space="preserve"> (84) 3215-3550 - </w:t>
    </w:r>
    <w:r w:rsidRPr="00443A16">
      <w:rPr>
        <w:rFonts w:ascii="Times New Roman" w:hAnsi="Times New Roman"/>
        <w:sz w:val="16"/>
        <w:szCs w:val="18"/>
      </w:rPr>
      <w:sym w:font="Wingdings" w:char="F03A"/>
    </w:r>
    <w:r w:rsidRPr="00443A16">
      <w:rPr>
        <w:rFonts w:ascii="Times New Roman" w:hAnsi="Times New Roman"/>
        <w:sz w:val="16"/>
        <w:szCs w:val="18"/>
      </w:rPr>
      <w:t xml:space="preserve"> </w:t>
    </w:r>
    <w:hyperlink r:id="rId1" w:history="1">
      <w:r w:rsidRPr="00577CE4">
        <w:rPr>
          <w:rStyle w:val="Hyperlink"/>
          <w:rFonts w:ascii="Times New Roman" w:hAnsi="Times New Roman"/>
          <w:sz w:val="16"/>
          <w:szCs w:val="18"/>
        </w:rPr>
        <w:t>www.posgraduacao.ufrn.br/ppgarc</w:t>
      </w:r>
    </w:hyperlink>
    <w:r w:rsidRPr="00443A16">
      <w:rPr>
        <w:rFonts w:ascii="Times New Roman" w:hAnsi="Times New Roman"/>
        <w:sz w:val="16"/>
        <w:szCs w:val="18"/>
      </w:rPr>
      <w:t xml:space="preserve"> </w:t>
    </w:r>
    <w:r w:rsidRPr="00443A16">
      <w:rPr>
        <w:rFonts w:ascii="Times New Roman" w:hAnsi="Times New Roman"/>
        <w:sz w:val="16"/>
        <w:szCs w:val="18"/>
      </w:rPr>
      <w:sym w:font="Wingdings" w:char="F02A"/>
    </w:r>
    <w:r w:rsidRPr="00443A16">
      <w:rPr>
        <w:rFonts w:ascii="Times New Roman" w:hAnsi="Times New Roman"/>
        <w:sz w:val="16"/>
        <w:szCs w:val="18"/>
      </w:rPr>
      <w:t xml:space="preserve"> </w:t>
    </w:r>
    <w:hyperlink r:id="rId2" w:history="1">
      <w:r w:rsidRPr="00443A16">
        <w:rPr>
          <w:rStyle w:val="Hyperlink"/>
          <w:rFonts w:ascii="Times New Roman" w:hAnsi="Times New Roman"/>
          <w:sz w:val="16"/>
          <w:szCs w:val="18"/>
        </w:rPr>
        <w:t>ppgarc@cchla.ufrn.br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0D" w:rsidRDefault="00DA540D">
      <w:pPr>
        <w:spacing w:after="0" w:line="240" w:lineRule="auto"/>
      </w:pPr>
      <w:r>
        <w:separator/>
      </w:r>
    </w:p>
  </w:footnote>
  <w:footnote w:type="continuationSeparator" w:id="0">
    <w:p w:rsidR="00DA540D" w:rsidRDefault="00DA5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12" w:rsidRDefault="00C944E9">
    <w:pPr>
      <w:pStyle w:val="Cabealho"/>
      <w:jc w:val="right"/>
    </w:pPr>
    <w:r>
      <w:fldChar w:fldCharType="begin"/>
    </w:r>
    <w:r>
      <w:instrText xml:space="preserve"> PAGE   \* MERGEFORMAT </w:instrText>
    </w:r>
    <w:r>
      <w:fldChar w:fldCharType="separate"/>
    </w:r>
    <w:r w:rsidR="003563A7">
      <w:rPr>
        <w:noProof/>
      </w:rPr>
      <w:t>4</w:t>
    </w:r>
    <w:r>
      <w:fldChar w:fldCharType="end"/>
    </w:r>
  </w:p>
  <w:p w:rsidR="00960E12" w:rsidRDefault="00DA54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02"/>
    <w:rsid w:val="00070980"/>
    <w:rsid w:val="000733E3"/>
    <w:rsid w:val="000B7825"/>
    <w:rsid w:val="0011022C"/>
    <w:rsid w:val="00130C0B"/>
    <w:rsid w:val="001676BD"/>
    <w:rsid w:val="0020694C"/>
    <w:rsid w:val="00243CDA"/>
    <w:rsid w:val="00270DB2"/>
    <w:rsid w:val="002B743C"/>
    <w:rsid w:val="003563A7"/>
    <w:rsid w:val="00384AF5"/>
    <w:rsid w:val="003A061D"/>
    <w:rsid w:val="003E0F41"/>
    <w:rsid w:val="0040515B"/>
    <w:rsid w:val="00417CB2"/>
    <w:rsid w:val="004270F2"/>
    <w:rsid w:val="00450E0B"/>
    <w:rsid w:val="004C78F8"/>
    <w:rsid w:val="004F46BE"/>
    <w:rsid w:val="00534798"/>
    <w:rsid w:val="00567200"/>
    <w:rsid w:val="005745D6"/>
    <w:rsid w:val="00615303"/>
    <w:rsid w:val="007224E5"/>
    <w:rsid w:val="00757521"/>
    <w:rsid w:val="007C3597"/>
    <w:rsid w:val="0084274F"/>
    <w:rsid w:val="00857102"/>
    <w:rsid w:val="00894BDB"/>
    <w:rsid w:val="00923572"/>
    <w:rsid w:val="00AA6CF8"/>
    <w:rsid w:val="00B20B45"/>
    <w:rsid w:val="00BB2D33"/>
    <w:rsid w:val="00BB7999"/>
    <w:rsid w:val="00BB7FBD"/>
    <w:rsid w:val="00BD66BF"/>
    <w:rsid w:val="00C7469E"/>
    <w:rsid w:val="00C944E9"/>
    <w:rsid w:val="00CF4DBD"/>
    <w:rsid w:val="00D121BF"/>
    <w:rsid w:val="00D35182"/>
    <w:rsid w:val="00D576AA"/>
    <w:rsid w:val="00DA540D"/>
    <w:rsid w:val="00DF547E"/>
    <w:rsid w:val="00EC1923"/>
    <w:rsid w:val="00EF23FB"/>
    <w:rsid w:val="00F03193"/>
    <w:rsid w:val="00F40BE2"/>
    <w:rsid w:val="00F71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0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710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857102"/>
  </w:style>
  <w:style w:type="paragraph" w:styleId="Pr-formataoHTML">
    <w:name w:val="HTML Preformatted"/>
    <w:basedOn w:val="Normal"/>
    <w:link w:val="Pr-formataoHTMLChar"/>
    <w:uiPriority w:val="99"/>
    <w:rsid w:val="0085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57102"/>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57102"/>
    <w:pPr>
      <w:tabs>
        <w:tab w:val="center" w:pos="4252"/>
        <w:tab w:val="right" w:pos="8504"/>
      </w:tabs>
    </w:pPr>
  </w:style>
  <w:style w:type="character" w:customStyle="1" w:styleId="CabealhoChar">
    <w:name w:val="Cabeçalho Char"/>
    <w:basedOn w:val="Fontepargpadro"/>
    <w:link w:val="Cabealho"/>
    <w:uiPriority w:val="99"/>
    <w:rsid w:val="00857102"/>
    <w:rPr>
      <w:rFonts w:ascii="Calibri" w:eastAsia="Calibri" w:hAnsi="Calibri" w:cs="Times New Roman"/>
    </w:rPr>
  </w:style>
  <w:style w:type="paragraph" w:styleId="Rodap">
    <w:name w:val="footer"/>
    <w:basedOn w:val="Normal"/>
    <w:link w:val="RodapChar"/>
    <w:uiPriority w:val="99"/>
    <w:unhideWhenUsed/>
    <w:rsid w:val="00857102"/>
    <w:pPr>
      <w:tabs>
        <w:tab w:val="center" w:pos="4252"/>
        <w:tab w:val="right" w:pos="8504"/>
      </w:tabs>
    </w:pPr>
  </w:style>
  <w:style w:type="character" w:customStyle="1" w:styleId="RodapChar">
    <w:name w:val="Rodapé Char"/>
    <w:basedOn w:val="Fontepargpadro"/>
    <w:link w:val="Rodap"/>
    <w:uiPriority w:val="99"/>
    <w:rsid w:val="00857102"/>
    <w:rPr>
      <w:rFonts w:ascii="Calibri" w:eastAsia="Calibri" w:hAnsi="Calibri" w:cs="Times New Roman"/>
    </w:rPr>
  </w:style>
  <w:style w:type="character" w:styleId="Hyperlink">
    <w:name w:val="Hyperlink"/>
    <w:uiPriority w:val="99"/>
    <w:unhideWhenUsed/>
    <w:rsid w:val="00857102"/>
    <w:rPr>
      <w:color w:val="0000FF"/>
      <w:u w:val="single"/>
    </w:rPr>
  </w:style>
  <w:style w:type="character" w:customStyle="1" w:styleId="revistascorpo">
    <w:name w:val="revistascorpo"/>
    <w:rsid w:val="00857102"/>
  </w:style>
  <w:style w:type="character" w:customStyle="1" w:styleId="revistascorpocor">
    <w:name w:val="revistascorpocor"/>
    <w:rsid w:val="00857102"/>
  </w:style>
  <w:style w:type="paragraph" w:customStyle="1" w:styleId="yiv546258460msonormal">
    <w:name w:val="yiv546258460msonormal"/>
    <w:basedOn w:val="Normal"/>
    <w:rsid w:val="00857102"/>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CF4D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0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710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857102"/>
  </w:style>
  <w:style w:type="paragraph" w:styleId="Pr-formataoHTML">
    <w:name w:val="HTML Preformatted"/>
    <w:basedOn w:val="Normal"/>
    <w:link w:val="Pr-formataoHTMLChar"/>
    <w:uiPriority w:val="99"/>
    <w:rsid w:val="0085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57102"/>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57102"/>
    <w:pPr>
      <w:tabs>
        <w:tab w:val="center" w:pos="4252"/>
        <w:tab w:val="right" w:pos="8504"/>
      </w:tabs>
    </w:pPr>
  </w:style>
  <w:style w:type="character" w:customStyle="1" w:styleId="CabealhoChar">
    <w:name w:val="Cabeçalho Char"/>
    <w:basedOn w:val="Fontepargpadro"/>
    <w:link w:val="Cabealho"/>
    <w:uiPriority w:val="99"/>
    <w:rsid w:val="00857102"/>
    <w:rPr>
      <w:rFonts w:ascii="Calibri" w:eastAsia="Calibri" w:hAnsi="Calibri" w:cs="Times New Roman"/>
    </w:rPr>
  </w:style>
  <w:style w:type="paragraph" w:styleId="Rodap">
    <w:name w:val="footer"/>
    <w:basedOn w:val="Normal"/>
    <w:link w:val="RodapChar"/>
    <w:uiPriority w:val="99"/>
    <w:unhideWhenUsed/>
    <w:rsid w:val="00857102"/>
    <w:pPr>
      <w:tabs>
        <w:tab w:val="center" w:pos="4252"/>
        <w:tab w:val="right" w:pos="8504"/>
      </w:tabs>
    </w:pPr>
  </w:style>
  <w:style w:type="character" w:customStyle="1" w:styleId="RodapChar">
    <w:name w:val="Rodapé Char"/>
    <w:basedOn w:val="Fontepargpadro"/>
    <w:link w:val="Rodap"/>
    <w:uiPriority w:val="99"/>
    <w:rsid w:val="00857102"/>
    <w:rPr>
      <w:rFonts w:ascii="Calibri" w:eastAsia="Calibri" w:hAnsi="Calibri" w:cs="Times New Roman"/>
    </w:rPr>
  </w:style>
  <w:style w:type="character" w:styleId="Hyperlink">
    <w:name w:val="Hyperlink"/>
    <w:uiPriority w:val="99"/>
    <w:unhideWhenUsed/>
    <w:rsid w:val="00857102"/>
    <w:rPr>
      <w:color w:val="0000FF"/>
      <w:u w:val="single"/>
    </w:rPr>
  </w:style>
  <w:style w:type="character" w:customStyle="1" w:styleId="revistascorpo">
    <w:name w:val="revistascorpo"/>
    <w:rsid w:val="00857102"/>
  </w:style>
  <w:style w:type="character" w:customStyle="1" w:styleId="revistascorpocor">
    <w:name w:val="revistascorpocor"/>
    <w:rsid w:val="00857102"/>
  </w:style>
  <w:style w:type="paragraph" w:customStyle="1" w:styleId="yiv546258460msonormal">
    <w:name w:val="yiv546258460msonormal"/>
    <w:basedOn w:val="Normal"/>
    <w:rsid w:val="00857102"/>
    <w:pPr>
      <w:spacing w:before="100" w:beforeAutospacing="1" w:after="100" w:afterAutospacing="1" w:line="240" w:lineRule="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CF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14645">
      <w:bodyDiv w:val="1"/>
      <w:marLeft w:val="0"/>
      <w:marRight w:val="0"/>
      <w:marTop w:val="0"/>
      <w:marBottom w:val="0"/>
      <w:divBdr>
        <w:top w:val="none" w:sz="0" w:space="0" w:color="auto"/>
        <w:left w:val="none" w:sz="0" w:space="0" w:color="auto"/>
        <w:bottom w:val="none" w:sz="0" w:space="0" w:color="auto"/>
        <w:right w:val="none" w:sz="0" w:space="0" w:color="auto"/>
      </w:divBdr>
    </w:div>
    <w:div w:id="1692534216">
      <w:bodyDiv w:val="1"/>
      <w:marLeft w:val="0"/>
      <w:marRight w:val="0"/>
      <w:marTop w:val="0"/>
      <w:marBottom w:val="0"/>
      <w:divBdr>
        <w:top w:val="none" w:sz="0" w:space="0" w:color="auto"/>
        <w:left w:val="none" w:sz="0" w:space="0" w:color="auto"/>
        <w:bottom w:val="none" w:sz="0" w:space="0" w:color="auto"/>
        <w:right w:val="none" w:sz="0" w:space="0" w:color="auto"/>
      </w:divBdr>
    </w:div>
    <w:div w:id="18622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attes.cnpq.br/7186636825591706" TargetMode="External"/><Relationship Id="rId18" Type="http://schemas.openxmlformats.org/officeDocument/2006/relationships/hyperlink" Target="http://lattes.cnpq.br/3052471951752715" TargetMode="External"/><Relationship Id="rId26" Type="http://schemas.openxmlformats.org/officeDocument/2006/relationships/hyperlink" Target="http://portal.ifrn.edu.br" TargetMode="External"/><Relationship Id="rId3" Type="http://schemas.openxmlformats.org/officeDocument/2006/relationships/settings" Target="settings.xml"/><Relationship Id="rId21" Type="http://schemas.openxmlformats.org/officeDocument/2006/relationships/hyperlink" Target="http://lattes.cnpq.br/0713971478911464" TargetMode="External"/><Relationship Id="rId7" Type="http://schemas.openxmlformats.org/officeDocument/2006/relationships/image" Target="media/image1.jpeg"/><Relationship Id="rId12" Type="http://schemas.openxmlformats.org/officeDocument/2006/relationships/hyperlink" Target="http://lattes.cnpq.br/7003467659704271" TargetMode="External"/><Relationship Id="rId17" Type="http://schemas.openxmlformats.org/officeDocument/2006/relationships/hyperlink" Target="http://lattes.cnpq.br/9099824354079522" TargetMode="External"/><Relationship Id="rId25" Type="http://schemas.openxmlformats.org/officeDocument/2006/relationships/hyperlink" Target="http://www.comperve.ufrn.br" TargetMode="External"/><Relationship Id="rId2" Type="http://schemas.microsoft.com/office/2007/relationships/stylesWithEffects" Target="stylesWithEffects.xml"/><Relationship Id="rId16" Type="http://schemas.openxmlformats.org/officeDocument/2006/relationships/hyperlink" Target="http://lattes.cnpq.br/3465675149039835" TargetMode="External"/><Relationship Id="rId20" Type="http://schemas.openxmlformats.org/officeDocument/2006/relationships/hyperlink" Target="http://lattes.cnpq.br/6380609562860913"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attes.cnpq.br/2272256149121710" TargetMode="External"/><Relationship Id="rId24" Type="http://schemas.openxmlformats.org/officeDocument/2006/relationships/hyperlink" Target="http://www.sigaa.ufrn.br/sigaa/public/processo_seletivo/lista.jsf?nivel=S&amp;aba=p-stricto" TargetMode="External"/><Relationship Id="rId5" Type="http://schemas.openxmlformats.org/officeDocument/2006/relationships/footnotes" Target="footnotes.xml"/><Relationship Id="rId15" Type="http://schemas.openxmlformats.org/officeDocument/2006/relationships/hyperlink" Target="http://lattes.cnpq.br/4286695631161068" TargetMode="External"/><Relationship Id="rId23" Type="http://schemas.openxmlformats.org/officeDocument/2006/relationships/hyperlink" Target="http://www.sigaa.ufrn.br/sigaa/public/processo_seletivo/lista.jsf?nivel=S&amp;aba=p-stricto" TargetMode="External"/><Relationship Id="rId28" Type="http://schemas.openxmlformats.org/officeDocument/2006/relationships/header" Target="header1.xml"/><Relationship Id="rId10" Type="http://schemas.openxmlformats.org/officeDocument/2006/relationships/hyperlink" Target="http://lattes.cnpq.br/5255588024266396" TargetMode="External"/><Relationship Id="rId19" Type="http://schemas.openxmlformats.org/officeDocument/2006/relationships/hyperlink" Target="http://lattes.cnpq.br/963827762268337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attes.cnpq.br/5026604704788382" TargetMode="External"/><Relationship Id="rId14" Type="http://schemas.openxmlformats.org/officeDocument/2006/relationships/hyperlink" Target="http://lattes.cnpq.br/8841719783919052" TargetMode="External"/><Relationship Id="rId22" Type="http://schemas.openxmlformats.org/officeDocument/2006/relationships/hyperlink" Target="http://lattes.cnpq.br/5591762841657455" TargetMode="External"/><Relationship Id="rId27" Type="http://schemas.openxmlformats.org/officeDocument/2006/relationships/hyperlink" Target="http://www.sigaa.ufrn.b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pgarc@cchla.ufrn.br" TargetMode="External"/><Relationship Id="rId1" Type="http://schemas.openxmlformats.org/officeDocument/2006/relationships/hyperlink" Target="http://www.posgraduacao.ufrn.br/ppgar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2591</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PPGArC</cp:lastModifiedBy>
  <cp:revision>26</cp:revision>
  <cp:lastPrinted>2013-09-16T19:34:00Z</cp:lastPrinted>
  <dcterms:created xsi:type="dcterms:W3CDTF">2013-08-26T21:30:00Z</dcterms:created>
  <dcterms:modified xsi:type="dcterms:W3CDTF">2013-09-16T20:09:00Z</dcterms:modified>
</cp:coreProperties>
</file>