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B3" w:rsidRPr="00554BE0" w:rsidRDefault="006B66EA" w:rsidP="00C173B3">
      <w:pPr>
        <w:shd w:val="clear" w:color="auto" w:fill="00B0F0"/>
        <w:spacing w:after="0" w:line="276" w:lineRule="auto"/>
        <w:jc w:val="center"/>
        <w:rPr>
          <w:rFonts w:ascii="Avenir Next LT Pro" w:eastAsia="Verdana" w:hAnsi="Avenir Next LT Pro" w:cs="Verdana"/>
          <w:b/>
          <w:sz w:val="28"/>
          <w:szCs w:val="28"/>
        </w:rPr>
      </w:pPr>
      <w:r w:rsidRPr="00554BE0">
        <w:rPr>
          <w:rFonts w:ascii="Avenir Next LT Pro" w:eastAsia="Verdana" w:hAnsi="Avenir Next LT Pro" w:cs="Verdana"/>
          <w:b/>
          <w:sz w:val="28"/>
          <w:szCs w:val="28"/>
        </w:rPr>
        <w:t xml:space="preserve">ANEXO </w:t>
      </w:r>
      <w:r w:rsidR="00B03E27" w:rsidRPr="00554BE0">
        <w:rPr>
          <w:rFonts w:ascii="Avenir Next LT Pro" w:eastAsia="Verdana" w:hAnsi="Avenir Next LT Pro" w:cs="Verdana"/>
          <w:b/>
          <w:sz w:val="28"/>
          <w:szCs w:val="28"/>
        </w:rPr>
        <w:t>III</w:t>
      </w:r>
    </w:p>
    <w:p w:rsidR="00C173B3" w:rsidRPr="00554BE0" w:rsidRDefault="00C173B3" w:rsidP="00DF3F20">
      <w:pPr>
        <w:spacing w:after="0" w:line="276" w:lineRule="auto"/>
        <w:rPr>
          <w:rFonts w:ascii="Avenir Next LT Pro" w:eastAsia="Verdana" w:hAnsi="Avenir Next LT Pro" w:cs="Verdana"/>
          <w:bCs/>
          <w:sz w:val="16"/>
          <w:szCs w:val="16"/>
        </w:rPr>
      </w:pPr>
    </w:p>
    <w:p w:rsidR="00225B63" w:rsidRPr="00554BE0" w:rsidRDefault="006B66EA" w:rsidP="00F14903">
      <w:pPr>
        <w:spacing w:after="0" w:line="276" w:lineRule="auto"/>
        <w:jc w:val="center"/>
        <w:rPr>
          <w:rFonts w:ascii="Avenir Next LT Pro" w:eastAsia="Verdana" w:hAnsi="Avenir Next LT Pro" w:cs="Verdana"/>
          <w:b/>
          <w:sz w:val="24"/>
          <w:szCs w:val="24"/>
        </w:rPr>
      </w:pPr>
      <w:r w:rsidRPr="00554BE0">
        <w:rPr>
          <w:rFonts w:ascii="Avenir Next LT Pro" w:eastAsia="Verdana" w:hAnsi="Avenir Next LT Pro" w:cs="Verdana"/>
          <w:b/>
          <w:sz w:val="24"/>
          <w:szCs w:val="24"/>
        </w:rPr>
        <w:t>MODELO PARA PROJETO DE PESQUISA</w:t>
      </w:r>
    </w:p>
    <w:p w:rsidR="00225B63" w:rsidRPr="00554BE0" w:rsidRDefault="00225B63" w:rsidP="00F14903">
      <w:pPr>
        <w:tabs>
          <w:tab w:val="left" w:pos="567"/>
        </w:tabs>
        <w:spacing w:after="0" w:line="276" w:lineRule="auto"/>
        <w:rPr>
          <w:rFonts w:ascii="Avenir Next LT Pro" w:eastAsia="Verdana" w:hAnsi="Avenir Next LT Pro" w:cs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00"/>
      </w:tblPr>
      <w:tblGrid>
        <w:gridCol w:w="3161"/>
        <w:gridCol w:w="7445"/>
      </w:tblGrid>
      <w:tr w:rsidR="00C66088" w:rsidRPr="00554BE0" w:rsidTr="00C3461F">
        <w:tc>
          <w:tcPr>
            <w:tcW w:w="1490" w:type="pct"/>
            <w:vAlign w:val="center"/>
          </w:tcPr>
          <w:p w:rsidR="00225B63" w:rsidRPr="00554BE0" w:rsidRDefault="006B66EA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  <w:b/>
              </w:rPr>
            </w:pPr>
            <w:r w:rsidRPr="00554BE0">
              <w:rPr>
                <w:rFonts w:ascii="Avenir Next LT Pro" w:eastAsia="Verdana" w:hAnsi="Avenir Next LT Pro" w:cs="Verdana"/>
                <w:b/>
              </w:rPr>
              <w:t>Título do Projeto:</w:t>
            </w:r>
          </w:p>
        </w:tc>
        <w:tc>
          <w:tcPr>
            <w:tcW w:w="3510" w:type="pct"/>
            <w:vAlign w:val="center"/>
          </w:tcPr>
          <w:p w:rsidR="00225B63" w:rsidRPr="00554BE0" w:rsidRDefault="00225B63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</w:rPr>
            </w:pPr>
          </w:p>
        </w:tc>
      </w:tr>
      <w:tr w:rsidR="00C66088" w:rsidRPr="00554BE0" w:rsidTr="00C3461F">
        <w:tc>
          <w:tcPr>
            <w:tcW w:w="1490" w:type="pct"/>
            <w:vAlign w:val="center"/>
          </w:tcPr>
          <w:p w:rsidR="00225B63" w:rsidRPr="00554BE0" w:rsidRDefault="006B66EA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  <w:b/>
              </w:rPr>
            </w:pPr>
            <w:r w:rsidRPr="00554BE0">
              <w:rPr>
                <w:rFonts w:ascii="Avenir Next LT Pro" w:eastAsia="Verdana" w:hAnsi="Avenir Next LT Pro" w:cs="Verdana"/>
                <w:b/>
              </w:rPr>
              <w:t>Linha de pesquisa em que se insere o Projeto:</w:t>
            </w:r>
          </w:p>
        </w:tc>
        <w:tc>
          <w:tcPr>
            <w:tcW w:w="3510" w:type="pct"/>
            <w:vAlign w:val="center"/>
          </w:tcPr>
          <w:p w:rsidR="00225B63" w:rsidRPr="00554BE0" w:rsidRDefault="006B66EA" w:rsidP="00F14903">
            <w:pPr>
              <w:tabs>
                <w:tab w:val="left" w:pos="284"/>
              </w:tabs>
              <w:spacing w:after="0" w:line="276" w:lineRule="auto"/>
              <w:rPr>
                <w:rFonts w:ascii="Avenir Next LT Pro" w:eastAsia="Verdana" w:hAnsi="Avenir Next LT Pro" w:cs="Verdana"/>
                <w:bCs/>
              </w:rPr>
            </w:pPr>
            <w:r w:rsidRPr="00554BE0">
              <w:rPr>
                <w:rFonts w:ascii="Avenir Next LT Pro" w:eastAsia="Verdana" w:hAnsi="Avenir Next LT Pro" w:cs="Verdana"/>
                <w:bCs/>
              </w:rPr>
              <w:t xml:space="preserve">(   ) </w:t>
            </w:r>
            <w:r w:rsidR="00C3461F" w:rsidRPr="00554BE0">
              <w:rPr>
                <w:rFonts w:ascii="Avenir Next LT Pro" w:eastAsia="Verdana" w:hAnsi="Avenir Next LT Pro" w:cs="Verdana"/>
                <w:bCs/>
              </w:rPr>
              <w:t>Relações Sociedade-Natureza e Sustentabilidade</w:t>
            </w:r>
          </w:p>
          <w:p w:rsidR="00225B63" w:rsidRPr="00554BE0" w:rsidRDefault="006B66EA" w:rsidP="00F14903">
            <w:pPr>
              <w:tabs>
                <w:tab w:val="left" w:pos="284"/>
              </w:tabs>
              <w:spacing w:after="0" w:line="276" w:lineRule="auto"/>
              <w:rPr>
                <w:rFonts w:ascii="Avenir Next LT Pro" w:eastAsia="Verdana" w:hAnsi="Avenir Next LT Pro" w:cs="Verdana"/>
                <w:bCs/>
              </w:rPr>
            </w:pPr>
            <w:r w:rsidRPr="00554BE0">
              <w:rPr>
                <w:rFonts w:ascii="Avenir Next LT Pro" w:eastAsia="Verdana" w:hAnsi="Avenir Next LT Pro" w:cs="Verdana"/>
                <w:bCs/>
              </w:rPr>
              <w:t xml:space="preserve">(   ) </w:t>
            </w:r>
            <w:r w:rsidR="00C3461F" w:rsidRPr="00554BE0">
              <w:rPr>
                <w:rFonts w:ascii="Avenir Next LT Pro" w:eastAsia="Verdana" w:hAnsi="Avenir Next LT Pro" w:cs="Verdana"/>
                <w:bCs/>
              </w:rPr>
              <w:t>Tecnologias para o Desenvolvimento Sustentável</w:t>
            </w:r>
          </w:p>
          <w:p w:rsidR="00225B63" w:rsidRPr="00554BE0" w:rsidRDefault="006B66EA" w:rsidP="00F14903">
            <w:pPr>
              <w:tabs>
                <w:tab w:val="left" w:pos="284"/>
              </w:tabs>
              <w:spacing w:after="0" w:line="276" w:lineRule="auto"/>
              <w:rPr>
                <w:rFonts w:ascii="Avenir Next LT Pro" w:eastAsia="Verdana" w:hAnsi="Avenir Next LT Pro" w:cs="Verdana"/>
                <w:b/>
              </w:rPr>
            </w:pPr>
            <w:r w:rsidRPr="00554BE0">
              <w:rPr>
                <w:rFonts w:ascii="Avenir Next LT Pro" w:eastAsia="Verdana" w:hAnsi="Avenir Next LT Pro" w:cs="Verdana"/>
                <w:bCs/>
              </w:rPr>
              <w:t xml:space="preserve">(   ) </w:t>
            </w:r>
            <w:r w:rsidR="00C3461F" w:rsidRPr="00554BE0">
              <w:rPr>
                <w:rFonts w:ascii="Avenir Next LT Pro" w:eastAsia="Verdana" w:hAnsi="Avenir Next LT Pro" w:cs="Verdana"/>
                <w:bCs/>
              </w:rPr>
              <w:t>Planejamento e Gestão e Politicas Socioambientais</w:t>
            </w:r>
          </w:p>
        </w:tc>
      </w:tr>
      <w:tr w:rsidR="00C66088" w:rsidRPr="00554BE0" w:rsidTr="00C3461F">
        <w:tc>
          <w:tcPr>
            <w:tcW w:w="1490" w:type="pct"/>
            <w:vAlign w:val="center"/>
          </w:tcPr>
          <w:p w:rsidR="00225B63" w:rsidRPr="00554BE0" w:rsidRDefault="006B66EA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  <w:b/>
              </w:rPr>
            </w:pPr>
            <w:r w:rsidRPr="00554BE0">
              <w:rPr>
                <w:rFonts w:ascii="Avenir Next LT Pro" w:eastAsia="Verdana" w:hAnsi="Avenir Next LT Pro" w:cs="Verdana"/>
                <w:b/>
              </w:rPr>
              <w:t>Sublinha de Pesquisa</w:t>
            </w:r>
          </w:p>
        </w:tc>
        <w:tc>
          <w:tcPr>
            <w:tcW w:w="3510" w:type="pct"/>
            <w:vAlign w:val="center"/>
          </w:tcPr>
          <w:p w:rsidR="00225B63" w:rsidRPr="00554BE0" w:rsidRDefault="00225B63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</w:rPr>
            </w:pPr>
          </w:p>
        </w:tc>
      </w:tr>
      <w:tr w:rsidR="00C66088" w:rsidRPr="00554BE0" w:rsidTr="00C3461F">
        <w:tc>
          <w:tcPr>
            <w:tcW w:w="1490" w:type="pct"/>
            <w:vAlign w:val="center"/>
          </w:tcPr>
          <w:p w:rsidR="00225B63" w:rsidRPr="00554BE0" w:rsidRDefault="006B66EA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  <w:b/>
              </w:rPr>
            </w:pPr>
            <w:r w:rsidRPr="00554BE0">
              <w:rPr>
                <w:rFonts w:ascii="Avenir Next LT Pro" w:eastAsia="Verdana" w:hAnsi="Avenir Next LT Pro" w:cs="Verdana"/>
                <w:b/>
              </w:rPr>
              <w:t>Palavras-chave:</w:t>
            </w:r>
          </w:p>
        </w:tc>
        <w:tc>
          <w:tcPr>
            <w:tcW w:w="3510" w:type="pct"/>
            <w:vAlign w:val="center"/>
          </w:tcPr>
          <w:p w:rsidR="00225B63" w:rsidRPr="00554BE0" w:rsidRDefault="00225B63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</w:rPr>
            </w:pPr>
          </w:p>
        </w:tc>
      </w:tr>
      <w:tr w:rsidR="00C66088" w:rsidRPr="00554BE0" w:rsidTr="00C3461F">
        <w:tc>
          <w:tcPr>
            <w:tcW w:w="1490" w:type="pct"/>
            <w:vAlign w:val="center"/>
          </w:tcPr>
          <w:p w:rsidR="00C3461F" w:rsidRPr="00554BE0" w:rsidRDefault="00C3461F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  <w:b/>
              </w:rPr>
            </w:pPr>
            <w:r w:rsidRPr="00554BE0">
              <w:rPr>
                <w:rFonts w:ascii="Avenir Next LT Pro" w:eastAsia="Verdana" w:hAnsi="Avenir Next LT Pro" w:cs="Verdana"/>
                <w:b/>
              </w:rPr>
              <w:t>Objetivos de Desenvolvimento Sustentável (ODS)</w:t>
            </w:r>
            <w:r w:rsidR="00C173B3" w:rsidRPr="00554BE0">
              <w:rPr>
                <w:rFonts w:ascii="Avenir Next LT Pro" w:eastAsia="Verdana" w:hAnsi="Avenir Next LT Pro" w:cs="Verdana"/>
                <w:b/>
                <w:vertAlign w:val="superscript"/>
              </w:rPr>
              <w:t>*</w:t>
            </w:r>
          </w:p>
        </w:tc>
        <w:tc>
          <w:tcPr>
            <w:tcW w:w="3510" w:type="pct"/>
            <w:vAlign w:val="center"/>
          </w:tcPr>
          <w:p w:rsidR="00C3461F" w:rsidRPr="00554BE0" w:rsidRDefault="00C3461F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</w:rPr>
            </w:pPr>
          </w:p>
        </w:tc>
      </w:tr>
      <w:tr w:rsidR="00C66088" w:rsidRPr="00554BE0" w:rsidTr="00C3461F">
        <w:tc>
          <w:tcPr>
            <w:tcW w:w="1490" w:type="pct"/>
            <w:vAlign w:val="center"/>
          </w:tcPr>
          <w:p w:rsidR="00225B63" w:rsidRPr="00554BE0" w:rsidRDefault="006B66EA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  <w:b/>
              </w:rPr>
            </w:pPr>
            <w:r w:rsidRPr="00554BE0">
              <w:rPr>
                <w:rFonts w:ascii="Avenir Next LT Pro" w:eastAsia="Verdana" w:hAnsi="Avenir Next LT Pro" w:cs="Verdana"/>
                <w:b/>
              </w:rPr>
              <w:t>Local e Data:</w:t>
            </w:r>
          </w:p>
        </w:tc>
        <w:tc>
          <w:tcPr>
            <w:tcW w:w="3510" w:type="pct"/>
            <w:vAlign w:val="center"/>
          </w:tcPr>
          <w:p w:rsidR="00225B63" w:rsidRPr="00554BE0" w:rsidRDefault="00225B63" w:rsidP="00F14903">
            <w:pPr>
              <w:tabs>
                <w:tab w:val="left" w:pos="567"/>
              </w:tabs>
              <w:spacing w:after="0" w:line="276" w:lineRule="auto"/>
              <w:rPr>
                <w:rFonts w:ascii="Avenir Next LT Pro" w:eastAsia="Verdana" w:hAnsi="Avenir Next LT Pro" w:cs="Verdana"/>
              </w:rPr>
            </w:pPr>
          </w:p>
        </w:tc>
      </w:tr>
    </w:tbl>
    <w:p w:rsidR="00225B63" w:rsidRPr="00554BE0" w:rsidRDefault="00C173B3" w:rsidP="00F1490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jc w:val="both"/>
        <w:rPr>
          <w:rFonts w:ascii="Avenir Next LT Pro" w:eastAsia="Verdana" w:hAnsi="Avenir Next LT Pro" w:cs="Verdana"/>
          <w:sz w:val="18"/>
          <w:szCs w:val="18"/>
        </w:rPr>
      </w:pPr>
      <w:r w:rsidRPr="00554BE0">
        <w:rPr>
          <w:rFonts w:ascii="Avenir Next LT Pro" w:eastAsia="Verdana" w:hAnsi="Avenir Next LT Pro" w:cs="Verdana"/>
          <w:sz w:val="18"/>
          <w:szCs w:val="18"/>
        </w:rPr>
        <w:t>*</w:t>
      </w:r>
      <w:r w:rsidR="00C3461F" w:rsidRPr="00554BE0">
        <w:rPr>
          <w:rFonts w:ascii="Avenir Next LT Pro" w:eastAsia="Verdana" w:hAnsi="Avenir Next LT Pro" w:cs="Verdana"/>
          <w:sz w:val="18"/>
          <w:szCs w:val="18"/>
        </w:rPr>
        <w:t>Identificar o(s) ODS(s) aderentes ao projeto de pesquisa.</w:t>
      </w:r>
    </w:p>
    <w:p w:rsidR="00C3461F" w:rsidRPr="00554BE0" w:rsidRDefault="00C3461F" w:rsidP="00F1490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jc w:val="both"/>
        <w:rPr>
          <w:rFonts w:ascii="Avenir Next LT Pro" w:eastAsia="Verdana" w:hAnsi="Avenir Next LT Pro" w:cs="Verdana"/>
        </w:rPr>
      </w:pPr>
    </w:p>
    <w:p w:rsidR="00225B63" w:rsidRPr="00554BE0" w:rsidRDefault="006B66EA" w:rsidP="00F149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venir Next LT Pro" w:eastAsia="Verdana" w:hAnsi="Avenir Next LT Pro" w:cs="Verdana"/>
        </w:rPr>
      </w:pPr>
      <w:r w:rsidRPr="00554BE0">
        <w:rPr>
          <w:rFonts w:ascii="Avenir Next LT Pro" w:eastAsia="Verdana" w:hAnsi="Avenir Next LT Pro" w:cs="Verdana"/>
        </w:rPr>
        <w:t>O texto do Projeto deve ser apresentado no formato A4, máximo de 15 páginas (incluindo as referências), Fonte Times New Roman, Tamanho 12 (doze), Espaço entre linhas 1,5 (um e meio), e, espaçamento 2,5 (dois vírgula cinco) em todas as margens. O texto deve ser estruturado para contemplar os seguintes itens:</w:t>
      </w:r>
    </w:p>
    <w:p w:rsidR="00225B63" w:rsidRPr="00554BE0" w:rsidRDefault="00225B63" w:rsidP="00F1490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jc w:val="both"/>
        <w:rPr>
          <w:rFonts w:ascii="Avenir Next LT Pro" w:eastAsia="Verdana" w:hAnsi="Avenir Next LT Pro" w:cs="Verdana"/>
          <w:b/>
        </w:rPr>
      </w:pP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jc w:val="both"/>
        <w:rPr>
          <w:rFonts w:ascii="Avenir Next LT Pro" w:eastAsia="Verdana" w:hAnsi="Avenir Next LT Pro" w:cs="Verdana"/>
          <w:b/>
        </w:rPr>
      </w:pPr>
      <w:r w:rsidRPr="00554BE0">
        <w:rPr>
          <w:rFonts w:ascii="Avenir Next LT Pro" w:eastAsia="Verdana" w:hAnsi="Avenir Next LT Pro" w:cs="Verdana"/>
          <w:b/>
        </w:rPr>
        <w:t>Caracterização do Problema e Embasamento Teórico</w:t>
      </w: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rPr>
          <w:rFonts w:ascii="Avenir Next LT Pro" w:eastAsia="Verdana" w:hAnsi="Avenir Next LT Pro" w:cs="Verdana"/>
          <w:b/>
        </w:rPr>
      </w:pPr>
      <w:r w:rsidRPr="00554BE0">
        <w:rPr>
          <w:rFonts w:ascii="Avenir Next LT Pro" w:eastAsia="Verdana" w:hAnsi="Avenir Next LT Pro" w:cs="Verdana"/>
          <w:b/>
        </w:rPr>
        <w:t>Hipótese(s) e Objetivo(s)</w:t>
      </w: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rPr>
          <w:rFonts w:ascii="Avenir Next LT Pro" w:eastAsia="Verdana" w:hAnsi="Avenir Next LT Pro" w:cs="Verdana"/>
        </w:rPr>
      </w:pPr>
      <w:r w:rsidRPr="00554BE0">
        <w:rPr>
          <w:rFonts w:ascii="Avenir Next LT Pro" w:eastAsia="Verdana" w:hAnsi="Avenir Next LT Pro" w:cs="Verdana"/>
          <w:b/>
        </w:rPr>
        <w:t>Justificativa e Relevância</w:t>
      </w:r>
    </w:p>
    <w:p w:rsidR="00225B63" w:rsidRPr="00554BE0" w:rsidRDefault="006B66EA" w:rsidP="00F1490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 w:firstLine="0"/>
        <w:rPr>
          <w:rFonts w:ascii="Avenir Next LT Pro" w:eastAsia="Verdana" w:hAnsi="Avenir Next LT Pro" w:cs="Verdana"/>
        </w:rPr>
      </w:pPr>
      <w:r w:rsidRPr="00554BE0">
        <w:rPr>
          <w:rFonts w:ascii="Avenir Next LT Pro" w:eastAsia="Verdana" w:hAnsi="Avenir Next LT Pro" w:cs="Verdana"/>
        </w:rPr>
        <w:t>Adequação do projeto à área escolhida, explicitando a sua aderência à área de Desenvolvimento e Meio Ambiente</w:t>
      </w: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rPr>
          <w:rFonts w:ascii="Avenir Next LT Pro" w:eastAsia="Verdana" w:hAnsi="Avenir Next LT Pro" w:cs="Verdana"/>
        </w:rPr>
      </w:pPr>
      <w:r w:rsidRPr="00554BE0">
        <w:rPr>
          <w:rFonts w:ascii="Avenir Next LT Pro" w:eastAsia="Verdana" w:hAnsi="Avenir Next LT Pro" w:cs="Verdana"/>
          <w:b/>
        </w:rPr>
        <w:t>Metodologia e Estratégia de Ação</w:t>
      </w: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rPr>
          <w:rFonts w:ascii="Avenir Next LT Pro" w:eastAsia="Verdana" w:hAnsi="Avenir Next LT Pro" w:cs="Verdana"/>
          <w:b/>
        </w:rPr>
      </w:pPr>
      <w:r w:rsidRPr="00554BE0">
        <w:rPr>
          <w:rFonts w:ascii="Avenir Next LT Pro" w:eastAsia="Verdana" w:hAnsi="Avenir Next LT Pro" w:cs="Verdana"/>
          <w:b/>
        </w:rPr>
        <w:t>Resultados e Impactos Esperados</w:t>
      </w: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rPr>
          <w:rFonts w:ascii="Avenir Next LT Pro" w:eastAsia="Verdana" w:hAnsi="Avenir Next LT Pro" w:cs="Verdana"/>
          <w:b/>
        </w:rPr>
      </w:pPr>
      <w:r w:rsidRPr="00554BE0">
        <w:rPr>
          <w:rFonts w:ascii="Avenir Next LT Pro" w:eastAsia="Verdana" w:hAnsi="Avenir Next LT Pro" w:cs="Verdana"/>
          <w:b/>
        </w:rPr>
        <w:t>Exequibilidade, Riscos e Dificuldades</w:t>
      </w: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rPr>
          <w:rFonts w:ascii="Avenir Next LT Pro" w:eastAsia="Verdana" w:hAnsi="Avenir Next LT Pro" w:cs="Verdana"/>
        </w:rPr>
      </w:pPr>
      <w:r w:rsidRPr="00554BE0">
        <w:rPr>
          <w:rFonts w:ascii="Avenir Next LT Pro" w:eastAsia="Verdana" w:hAnsi="Avenir Next LT Pro" w:cs="Verdana"/>
          <w:b/>
        </w:rPr>
        <w:t>Cronograma</w:t>
      </w:r>
    </w:p>
    <w:p w:rsidR="00225B63" w:rsidRPr="00554BE0" w:rsidRDefault="006B66EA" w:rsidP="00F149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0" w:firstLine="0"/>
        <w:rPr>
          <w:rFonts w:ascii="Avenir Next LT Pro" w:eastAsia="Verdana" w:hAnsi="Avenir Next LT Pro" w:cs="Verdana"/>
          <w:b/>
        </w:rPr>
      </w:pPr>
      <w:r w:rsidRPr="00554BE0">
        <w:rPr>
          <w:rFonts w:ascii="Avenir Next LT Pro" w:eastAsia="Verdana" w:hAnsi="Avenir Next LT Pro" w:cs="Verdana"/>
          <w:b/>
        </w:rPr>
        <w:t>Referências</w:t>
      </w:r>
    </w:p>
    <w:p w:rsidR="00225B63" w:rsidRPr="00554BE0" w:rsidRDefault="00225B63" w:rsidP="00F14903">
      <w:pPr>
        <w:spacing w:line="276" w:lineRule="auto"/>
        <w:rPr>
          <w:rFonts w:ascii="Avenir Next LT Pro" w:eastAsia="Verdana" w:hAnsi="Avenir Next LT Pro" w:cs="Verdana"/>
        </w:rPr>
      </w:pPr>
    </w:p>
    <w:sectPr w:rsidR="00225B63" w:rsidRPr="00554BE0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171C58" w15:done="0"/>
  <w15:commentEx w15:paraId="44D93F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889" w:rsidRDefault="00C01889">
      <w:pPr>
        <w:spacing w:after="0" w:line="240" w:lineRule="auto"/>
      </w:pPr>
      <w:r>
        <w:separator/>
      </w:r>
    </w:p>
  </w:endnote>
  <w:endnote w:type="continuationSeparator" w:id="1">
    <w:p w:rsidR="00C01889" w:rsidRDefault="00C01889">
      <w:pPr>
        <w:spacing w:after="0" w:line="240" w:lineRule="auto"/>
      </w:pPr>
      <w:r>
        <w:continuationSeparator/>
      </w:r>
    </w:p>
  </w:endnote>
  <w:endnote w:type="continuationNotice" w:id="2">
    <w:p w:rsidR="00C01889" w:rsidRDefault="00C0188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Pr="00AB56AD" w:rsidRDefault="002A11A1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752A3B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752A3B">
      <w:rPr>
        <w:rFonts w:ascii="Verdana" w:eastAsia="Verdana" w:hAnsi="Verdana" w:cs="Verdana"/>
        <w:b/>
        <w:noProof/>
        <w:color w:val="000000"/>
        <w:sz w:val="20"/>
        <w:szCs w:val="20"/>
      </w:rPr>
      <w:t>3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Default="002A11A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752A3B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752A3B">
      <w:rPr>
        <w:rFonts w:ascii="Verdana" w:eastAsia="Verdana" w:hAnsi="Verdana" w:cs="Verdana"/>
        <w:b/>
        <w:noProof/>
        <w:color w:val="000000"/>
        <w:sz w:val="20"/>
        <w:szCs w:val="20"/>
      </w:rPr>
      <w:t>3</w:t>
    </w:r>
    <w:r w:rsidR="00D567BE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2A11A1" w:rsidRDefault="002A11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889" w:rsidRDefault="00C01889">
      <w:pPr>
        <w:spacing w:after="0" w:line="240" w:lineRule="auto"/>
      </w:pPr>
      <w:r>
        <w:separator/>
      </w:r>
    </w:p>
  </w:footnote>
  <w:footnote w:type="continuationSeparator" w:id="1">
    <w:p w:rsidR="00C01889" w:rsidRDefault="00C01889">
      <w:pPr>
        <w:spacing w:after="0" w:line="240" w:lineRule="auto"/>
      </w:pPr>
      <w:r>
        <w:continuationSeparator/>
      </w:r>
    </w:p>
  </w:footnote>
  <w:footnote w:type="continuationNotice" w:id="2">
    <w:p w:rsidR="00C01889" w:rsidRDefault="00C0188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Pr="00987D7E" w:rsidRDefault="002A11A1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Default="002A11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11A1" w:rsidRDefault="002A11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FMA">
    <w15:presenceInfo w15:providerId="None" w15:userId="UFM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225B63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3363"/>
    <w:rsid w:val="0003723D"/>
    <w:rsid w:val="00042C17"/>
    <w:rsid w:val="0004333A"/>
    <w:rsid w:val="00044286"/>
    <w:rsid w:val="000445A5"/>
    <w:rsid w:val="0004557C"/>
    <w:rsid w:val="0004666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4F6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4FBE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D40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092"/>
    <w:rsid w:val="0016453B"/>
    <w:rsid w:val="00165B52"/>
    <w:rsid w:val="00165F47"/>
    <w:rsid w:val="00166323"/>
    <w:rsid w:val="00170922"/>
    <w:rsid w:val="00173CC9"/>
    <w:rsid w:val="00177125"/>
    <w:rsid w:val="001773CB"/>
    <w:rsid w:val="00180B01"/>
    <w:rsid w:val="00181A28"/>
    <w:rsid w:val="0018324B"/>
    <w:rsid w:val="00185079"/>
    <w:rsid w:val="00187D03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328A"/>
    <w:rsid w:val="001A4689"/>
    <w:rsid w:val="001A4FA5"/>
    <w:rsid w:val="001A4FAB"/>
    <w:rsid w:val="001B1873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5752"/>
    <w:rsid w:val="0022593C"/>
    <w:rsid w:val="00225B63"/>
    <w:rsid w:val="00230166"/>
    <w:rsid w:val="00231E83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34DE"/>
    <w:rsid w:val="00293945"/>
    <w:rsid w:val="00294087"/>
    <w:rsid w:val="00295866"/>
    <w:rsid w:val="00297C24"/>
    <w:rsid w:val="002A067D"/>
    <w:rsid w:val="002A11A1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493A"/>
    <w:rsid w:val="002E49FB"/>
    <w:rsid w:val="002E4D13"/>
    <w:rsid w:val="002F2616"/>
    <w:rsid w:val="002F2D87"/>
    <w:rsid w:val="002F4402"/>
    <w:rsid w:val="002F4513"/>
    <w:rsid w:val="002F725E"/>
    <w:rsid w:val="002F7C88"/>
    <w:rsid w:val="00301824"/>
    <w:rsid w:val="00302292"/>
    <w:rsid w:val="003027C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4786A"/>
    <w:rsid w:val="003523E8"/>
    <w:rsid w:val="00353A88"/>
    <w:rsid w:val="00360AE6"/>
    <w:rsid w:val="0036239E"/>
    <w:rsid w:val="00363771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15D5"/>
    <w:rsid w:val="003E2FAC"/>
    <w:rsid w:val="003E32D7"/>
    <w:rsid w:val="003E52E6"/>
    <w:rsid w:val="003E5454"/>
    <w:rsid w:val="003F051D"/>
    <w:rsid w:val="003F0D93"/>
    <w:rsid w:val="003F1394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33D3"/>
    <w:rsid w:val="004338B1"/>
    <w:rsid w:val="00433DB9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D4A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8CE"/>
    <w:rsid w:val="00512DF8"/>
    <w:rsid w:val="00513062"/>
    <w:rsid w:val="0051376C"/>
    <w:rsid w:val="005142C7"/>
    <w:rsid w:val="005145AD"/>
    <w:rsid w:val="005211A7"/>
    <w:rsid w:val="00522CB5"/>
    <w:rsid w:val="00523A20"/>
    <w:rsid w:val="005255E5"/>
    <w:rsid w:val="00525BE5"/>
    <w:rsid w:val="005305A0"/>
    <w:rsid w:val="00531797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A8F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1D5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4E9F"/>
    <w:rsid w:val="005F78FB"/>
    <w:rsid w:val="006016BE"/>
    <w:rsid w:val="006058E6"/>
    <w:rsid w:val="00605FA4"/>
    <w:rsid w:val="00607024"/>
    <w:rsid w:val="0060775B"/>
    <w:rsid w:val="00612B7D"/>
    <w:rsid w:val="00613543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3D54"/>
    <w:rsid w:val="00690373"/>
    <w:rsid w:val="006906F6"/>
    <w:rsid w:val="00693027"/>
    <w:rsid w:val="00695629"/>
    <w:rsid w:val="00697237"/>
    <w:rsid w:val="006B1472"/>
    <w:rsid w:val="006B2818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1F6D"/>
    <w:rsid w:val="006E201D"/>
    <w:rsid w:val="006E452D"/>
    <w:rsid w:val="006E75DB"/>
    <w:rsid w:val="006E79D9"/>
    <w:rsid w:val="006F0F2F"/>
    <w:rsid w:val="006F6E71"/>
    <w:rsid w:val="00701F9E"/>
    <w:rsid w:val="00704D90"/>
    <w:rsid w:val="00705689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2A3B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B7B"/>
    <w:rsid w:val="007B1DE0"/>
    <w:rsid w:val="007B28F8"/>
    <w:rsid w:val="007B36B8"/>
    <w:rsid w:val="007B4473"/>
    <w:rsid w:val="007B4973"/>
    <w:rsid w:val="007B6FFB"/>
    <w:rsid w:val="007C27CB"/>
    <w:rsid w:val="007C4A05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06B2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3BAB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BAA"/>
    <w:rsid w:val="00931CAD"/>
    <w:rsid w:val="0093332C"/>
    <w:rsid w:val="0093425F"/>
    <w:rsid w:val="00937E95"/>
    <w:rsid w:val="00940706"/>
    <w:rsid w:val="00941A51"/>
    <w:rsid w:val="00941D64"/>
    <w:rsid w:val="00942090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2E9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1990"/>
    <w:rsid w:val="00A22D34"/>
    <w:rsid w:val="00A2543D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674D8"/>
    <w:rsid w:val="00A70196"/>
    <w:rsid w:val="00A70774"/>
    <w:rsid w:val="00A71D00"/>
    <w:rsid w:val="00A72911"/>
    <w:rsid w:val="00A73FD8"/>
    <w:rsid w:val="00A76CFA"/>
    <w:rsid w:val="00A770BF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6A38"/>
    <w:rsid w:val="00AB7D88"/>
    <w:rsid w:val="00AC4E66"/>
    <w:rsid w:val="00AC5FE6"/>
    <w:rsid w:val="00AC6F4E"/>
    <w:rsid w:val="00AD23FF"/>
    <w:rsid w:val="00AD2EDE"/>
    <w:rsid w:val="00AD74B1"/>
    <w:rsid w:val="00AE29AD"/>
    <w:rsid w:val="00AE2E98"/>
    <w:rsid w:val="00AE74E1"/>
    <w:rsid w:val="00AE7C85"/>
    <w:rsid w:val="00AE7FA8"/>
    <w:rsid w:val="00AF0683"/>
    <w:rsid w:val="00AF1DDC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DB0"/>
    <w:rsid w:val="00BD2313"/>
    <w:rsid w:val="00BE02B3"/>
    <w:rsid w:val="00BE0BA7"/>
    <w:rsid w:val="00BE2308"/>
    <w:rsid w:val="00BE305B"/>
    <w:rsid w:val="00BE5BF0"/>
    <w:rsid w:val="00BE65BE"/>
    <w:rsid w:val="00BE7E53"/>
    <w:rsid w:val="00BE7EB5"/>
    <w:rsid w:val="00BF0AF7"/>
    <w:rsid w:val="00BF5CB9"/>
    <w:rsid w:val="00C00337"/>
    <w:rsid w:val="00C009A9"/>
    <w:rsid w:val="00C016E4"/>
    <w:rsid w:val="00C01889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476"/>
    <w:rsid w:val="00C66E38"/>
    <w:rsid w:val="00C70783"/>
    <w:rsid w:val="00C7105C"/>
    <w:rsid w:val="00C71AAC"/>
    <w:rsid w:val="00C72384"/>
    <w:rsid w:val="00C7323F"/>
    <w:rsid w:val="00C74761"/>
    <w:rsid w:val="00C837FE"/>
    <w:rsid w:val="00C83916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2247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7D84"/>
    <w:rsid w:val="00D502D5"/>
    <w:rsid w:val="00D50DF0"/>
    <w:rsid w:val="00D51208"/>
    <w:rsid w:val="00D51AE7"/>
    <w:rsid w:val="00D567BE"/>
    <w:rsid w:val="00D63414"/>
    <w:rsid w:val="00D64652"/>
    <w:rsid w:val="00D64A03"/>
    <w:rsid w:val="00D64D57"/>
    <w:rsid w:val="00D65FDF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3D05"/>
    <w:rsid w:val="00E6664C"/>
    <w:rsid w:val="00E7045B"/>
    <w:rsid w:val="00E70530"/>
    <w:rsid w:val="00E71218"/>
    <w:rsid w:val="00E729C9"/>
    <w:rsid w:val="00E737E4"/>
    <w:rsid w:val="00E75D51"/>
    <w:rsid w:val="00E8020C"/>
    <w:rsid w:val="00E81859"/>
    <w:rsid w:val="00E82CD6"/>
    <w:rsid w:val="00E849E9"/>
    <w:rsid w:val="00E84A73"/>
    <w:rsid w:val="00E84C5D"/>
    <w:rsid w:val="00E85B23"/>
    <w:rsid w:val="00E9501F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7428"/>
    <w:rsid w:val="00ED048B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3387"/>
    <w:rsid w:val="00EE69D8"/>
    <w:rsid w:val="00EF0D0B"/>
    <w:rsid w:val="00EF4752"/>
    <w:rsid w:val="00EF5590"/>
    <w:rsid w:val="00F04131"/>
    <w:rsid w:val="00F05A74"/>
    <w:rsid w:val="00F05C28"/>
    <w:rsid w:val="00F06E29"/>
    <w:rsid w:val="00F1440A"/>
    <w:rsid w:val="00F14903"/>
    <w:rsid w:val="00F1554C"/>
    <w:rsid w:val="00F1625F"/>
    <w:rsid w:val="00F16821"/>
    <w:rsid w:val="00F16A8E"/>
    <w:rsid w:val="00F176C0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6091"/>
    <w:rsid w:val="00F87951"/>
    <w:rsid w:val="00F87FEC"/>
    <w:rsid w:val="00F91403"/>
    <w:rsid w:val="00F949E7"/>
    <w:rsid w:val="00F9503A"/>
    <w:rsid w:val="00FA371D"/>
    <w:rsid w:val="00FA3CED"/>
    <w:rsid w:val="00FA6184"/>
    <w:rsid w:val="00FA73E2"/>
    <w:rsid w:val="00FB2104"/>
    <w:rsid w:val="00FB26BF"/>
    <w:rsid w:val="00FB2F88"/>
    <w:rsid w:val="00FB5F36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41C2"/>
    <w:rsid w:val="00FD44C8"/>
    <w:rsid w:val="00FD672F"/>
    <w:rsid w:val="00FD7032"/>
    <w:rsid w:val="00FE1E68"/>
    <w:rsid w:val="00FE3B4C"/>
    <w:rsid w:val="00FE3D7D"/>
    <w:rsid w:val="00FE6923"/>
    <w:rsid w:val="00FF1887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68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C8617F-EEC6-4C61-BABA-81C5B3E0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Ferreira</dc:creator>
  <cp:lastModifiedBy>PRODEMA</cp:lastModifiedBy>
  <cp:revision>2</cp:revision>
  <cp:lastPrinted>2024-08-02T13:11:00Z</cp:lastPrinted>
  <dcterms:created xsi:type="dcterms:W3CDTF">2024-09-30T12:35:00Z</dcterms:created>
  <dcterms:modified xsi:type="dcterms:W3CDTF">2024-09-30T12:35:00Z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