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746A" w14:textId="77777777" w:rsidR="00F0712F" w:rsidRPr="00702186" w:rsidRDefault="00F0712F" w:rsidP="00F0712F">
      <w:pPr>
        <w:spacing w:before="120" w:after="120" w:line="276" w:lineRule="auto"/>
        <w:jc w:val="center"/>
        <w:rPr>
          <w:rFonts w:ascii="Corbel" w:hAnsi="Corbel" w:cs="Calibri"/>
          <w:b/>
          <w:bCs/>
          <w:color w:val="002060"/>
          <w:sz w:val="32"/>
          <w:szCs w:val="32"/>
        </w:rPr>
      </w:pPr>
      <w:r w:rsidRPr="00702186">
        <w:rPr>
          <w:rFonts w:ascii="Corbel" w:hAnsi="Corbel" w:cs="Calibri"/>
          <w:b/>
          <w:bCs/>
          <w:color w:val="002060"/>
          <w:sz w:val="32"/>
          <w:szCs w:val="32"/>
        </w:rPr>
        <w:t>Relatório Semestral de Atividades do Bolsista</w:t>
      </w:r>
    </w:p>
    <w:p w14:paraId="22ACDFE6" w14:textId="77777777" w:rsidR="00F0712F" w:rsidRPr="00702186" w:rsidRDefault="00F0712F" w:rsidP="00F0712F">
      <w:pPr>
        <w:spacing w:before="120" w:after="120" w:line="276" w:lineRule="auto"/>
        <w:rPr>
          <w:rFonts w:ascii="Calibri" w:hAnsi="Calibri" w:cs="Calibri"/>
          <w:b/>
          <w:bCs/>
        </w:rPr>
      </w:pPr>
      <w:r w:rsidRPr="00702186">
        <w:rPr>
          <w:rFonts w:ascii="Calibri" w:hAnsi="Calibri" w:cs="Calibri"/>
          <w:b/>
          <w:bCs/>
        </w:rPr>
        <w:t>Instruções:</w:t>
      </w:r>
    </w:p>
    <w:p w14:paraId="5D1648C7" w14:textId="2DB7C2B2" w:rsidR="00F0712F" w:rsidRPr="00A951E7" w:rsidRDefault="00F0712F" w:rsidP="00F0712F">
      <w:pPr>
        <w:pStyle w:val="PargrafodaLista"/>
        <w:numPr>
          <w:ilvl w:val="0"/>
          <w:numId w:val="7"/>
        </w:numPr>
        <w:snapToGrid w:val="0"/>
        <w:spacing w:before="60" w:after="60" w:line="276" w:lineRule="auto"/>
        <w:ind w:left="426" w:hanging="216"/>
        <w:contextualSpacing w:val="0"/>
        <w:rPr>
          <w:rFonts w:ascii="Calibri" w:hAnsi="Calibri" w:cs="Calibri"/>
          <w:color w:val="000000" w:themeColor="text1"/>
          <w:sz w:val="16"/>
          <w:szCs w:val="16"/>
        </w:rPr>
      </w:pPr>
      <w:r w:rsidRPr="00A951E7">
        <w:rPr>
          <w:rFonts w:ascii="Calibri" w:hAnsi="Calibri" w:cs="Calibri"/>
          <w:color w:val="000000" w:themeColor="text1"/>
          <w:sz w:val="16"/>
          <w:szCs w:val="16"/>
        </w:rPr>
        <w:t>O bolsista deverá preencher todos os campos e assinar o relatório</w:t>
      </w:r>
      <w:r w:rsidR="00F3603D" w:rsidRPr="00A951E7">
        <w:rPr>
          <w:rFonts w:ascii="Calibri" w:hAnsi="Calibri" w:cs="Calibri"/>
          <w:color w:val="000000" w:themeColor="text1"/>
          <w:sz w:val="16"/>
          <w:szCs w:val="16"/>
        </w:rPr>
        <w:t xml:space="preserve"> com assinatura eletrônica via Gov.br ou </w:t>
      </w:r>
      <w:proofErr w:type="spellStart"/>
      <w:r w:rsidR="00F3603D" w:rsidRPr="00A951E7">
        <w:rPr>
          <w:rFonts w:ascii="Calibri" w:hAnsi="Calibri" w:cs="Calibri"/>
          <w:color w:val="000000" w:themeColor="text1"/>
          <w:sz w:val="16"/>
          <w:szCs w:val="16"/>
        </w:rPr>
        <w:t>Sipac</w:t>
      </w:r>
      <w:proofErr w:type="spellEnd"/>
      <w:r w:rsidR="00F3603D" w:rsidRPr="00A951E7">
        <w:rPr>
          <w:rFonts w:ascii="Calibri" w:hAnsi="Calibri" w:cs="Calibri"/>
          <w:color w:val="000000" w:themeColor="text1"/>
          <w:sz w:val="16"/>
          <w:szCs w:val="16"/>
        </w:rPr>
        <w:t>-UFRN.</w:t>
      </w:r>
    </w:p>
    <w:p w14:paraId="3AF2EC69" w14:textId="345F9373" w:rsidR="00F0712F" w:rsidRPr="00A951E7" w:rsidRDefault="00F0712F" w:rsidP="00F0712F">
      <w:pPr>
        <w:pStyle w:val="PargrafodaLista"/>
        <w:numPr>
          <w:ilvl w:val="0"/>
          <w:numId w:val="7"/>
        </w:numPr>
        <w:snapToGrid w:val="0"/>
        <w:spacing w:before="60" w:after="60" w:line="276" w:lineRule="auto"/>
        <w:ind w:left="426" w:hanging="216"/>
        <w:contextualSpacing w:val="0"/>
        <w:rPr>
          <w:rFonts w:ascii="Calibri" w:hAnsi="Calibri" w:cs="Calibri"/>
          <w:color w:val="000000" w:themeColor="text1"/>
          <w:sz w:val="16"/>
          <w:szCs w:val="16"/>
        </w:rPr>
      </w:pPr>
      <w:r w:rsidRPr="00A951E7">
        <w:rPr>
          <w:rFonts w:ascii="Calibri" w:hAnsi="Calibri" w:cs="Calibri"/>
          <w:color w:val="000000" w:themeColor="text1"/>
          <w:sz w:val="16"/>
          <w:szCs w:val="16"/>
        </w:rPr>
        <w:t xml:space="preserve">O relatório deve ser remetido ao orientador, com cópia para </w:t>
      </w:r>
      <w:r w:rsidR="00F3603D" w:rsidRPr="00A951E7">
        <w:rPr>
          <w:rFonts w:ascii="Calibri" w:hAnsi="Calibri" w:cs="Calibri"/>
          <w:color w:val="000000" w:themeColor="text1"/>
          <w:sz w:val="16"/>
          <w:szCs w:val="16"/>
        </w:rPr>
        <w:t>a Comissão de Bolsas</w:t>
      </w:r>
      <w:r w:rsidRPr="00A951E7">
        <w:rPr>
          <w:rFonts w:ascii="Calibri" w:hAnsi="Calibri" w:cs="Calibri"/>
          <w:color w:val="000000" w:themeColor="text1"/>
          <w:sz w:val="16"/>
          <w:szCs w:val="16"/>
        </w:rPr>
        <w:t xml:space="preserve"> do PPGSCol (</w:t>
      </w:r>
      <w:r w:rsidR="00F3603D" w:rsidRPr="00A951E7">
        <w:rPr>
          <w:rFonts w:ascii="Calibri" w:hAnsi="Calibri" w:cs="Calibri"/>
          <w:b/>
          <w:bCs/>
          <w:color w:val="000000" w:themeColor="text1"/>
          <w:sz w:val="16"/>
          <w:szCs w:val="16"/>
        </w:rPr>
        <w:t>comiss</w:t>
      </w:r>
      <w:r w:rsidR="004A649E">
        <w:rPr>
          <w:rFonts w:ascii="Calibri" w:hAnsi="Calibri" w:cs="Calibri"/>
          <w:b/>
          <w:bCs/>
          <w:color w:val="000000" w:themeColor="text1"/>
          <w:sz w:val="16"/>
          <w:szCs w:val="16"/>
        </w:rPr>
        <w:t>a</w:t>
      </w:r>
      <w:r w:rsidR="00F3603D" w:rsidRPr="00A951E7">
        <w:rPr>
          <w:rFonts w:ascii="Calibri" w:hAnsi="Calibri" w:cs="Calibri"/>
          <w:b/>
          <w:bCs/>
          <w:color w:val="000000" w:themeColor="text1"/>
          <w:sz w:val="16"/>
          <w:szCs w:val="16"/>
        </w:rPr>
        <w:t>o.bolsas.ppgscol@gmail.com</w:t>
      </w:r>
      <w:r w:rsidRPr="00A951E7">
        <w:rPr>
          <w:rFonts w:ascii="Calibri" w:hAnsi="Calibri" w:cs="Calibri"/>
          <w:color w:val="000000" w:themeColor="text1"/>
          <w:sz w:val="16"/>
          <w:szCs w:val="16"/>
        </w:rPr>
        <w:t>) para que possa ler, validar as informações e incluir o seu parecer.</w:t>
      </w:r>
    </w:p>
    <w:p w14:paraId="14644420" w14:textId="43CDB898" w:rsidR="00F0712F" w:rsidRPr="00A951E7" w:rsidRDefault="00F0712F" w:rsidP="00F0712F">
      <w:pPr>
        <w:pStyle w:val="PargrafodaLista"/>
        <w:numPr>
          <w:ilvl w:val="0"/>
          <w:numId w:val="7"/>
        </w:numPr>
        <w:snapToGrid w:val="0"/>
        <w:spacing w:before="60" w:after="60" w:line="276" w:lineRule="auto"/>
        <w:ind w:left="426" w:hanging="216"/>
        <w:contextualSpacing w:val="0"/>
        <w:rPr>
          <w:rFonts w:ascii="Calibri" w:hAnsi="Calibri" w:cs="Calibri"/>
          <w:color w:val="000000" w:themeColor="text1"/>
          <w:sz w:val="16"/>
          <w:szCs w:val="16"/>
        </w:rPr>
      </w:pPr>
      <w:r w:rsidRPr="00A951E7">
        <w:rPr>
          <w:rFonts w:ascii="Calibri" w:hAnsi="Calibri" w:cs="Calibri"/>
          <w:color w:val="000000" w:themeColor="text1"/>
          <w:sz w:val="16"/>
          <w:szCs w:val="16"/>
        </w:rPr>
        <w:t>O orientador deve remeter o relatório assinado</w:t>
      </w:r>
      <w:r w:rsidR="00F3603D" w:rsidRPr="00A951E7">
        <w:rPr>
          <w:rFonts w:ascii="Calibri" w:hAnsi="Calibri" w:cs="Calibri"/>
          <w:color w:val="000000" w:themeColor="text1"/>
          <w:sz w:val="16"/>
          <w:szCs w:val="16"/>
        </w:rPr>
        <w:t xml:space="preserve">, via Gov.br ou </w:t>
      </w:r>
      <w:proofErr w:type="spellStart"/>
      <w:r w:rsidR="00F3603D" w:rsidRPr="00A951E7">
        <w:rPr>
          <w:rFonts w:ascii="Calibri" w:hAnsi="Calibri" w:cs="Calibri"/>
          <w:color w:val="000000" w:themeColor="text1"/>
          <w:sz w:val="16"/>
          <w:szCs w:val="16"/>
        </w:rPr>
        <w:t>Sipac</w:t>
      </w:r>
      <w:proofErr w:type="spellEnd"/>
      <w:r w:rsidR="00F3603D" w:rsidRPr="00A951E7">
        <w:rPr>
          <w:rFonts w:ascii="Calibri" w:hAnsi="Calibri" w:cs="Calibri"/>
          <w:color w:val="000000" w:themeColor="text1"/>
          <w:sz w:val="16"/>
          <w:szCs w:val="16"/>
        </w:rPr>
        <w:t>-UFRN,</w:t>
      </w:r>
      <w:r w:rsidRPr="00A951E7">
        <w:rPr>
          <w:rFonts w:ascii="Calibri" w:hAnsi="Calibri" w:cs="Calibri"/>
          <w:color w:val="000000" w:themeColor="text1"/>
          <w:sz w:val="16"/>
          <w:szCs w:val="16"/>
        </w:rPr>
        <w:t xml:space="preserve"> para a </w:t>
      </w:r>
      <w:r w:rsidR="00F3603D" w:rsidRPr="00A951E7">
        <w:rPr>
          <w:rFonts w:ascii="Calibri" w:hAnsi="Calibri" w:cs="Calibri"/>
          <w:color w:val="000000" w:themeColor="text1"/>
          <w:sz w:val="16"/>
          <w:szCs w:val="16"/>
        </w:rPr>
        <w:t>Comissão de Bolsas</w:t>
      </w:r>
      <w:r w:rsidRPr="00A951E7">
        <w:rPr>
          <w:rFonts w:ascii="Calibri" w:hAnsi="Calibri" w:cs="Calibri"/>
          <w:color w:val="000000" w:themeColor="text1"/>
          <w:sz w:val="16"/>
          <w:szCs w:val="16"/>
        </w:rPr>
        <w:t xml:space="preserve"> do PPGSCol pelo e-mail </w:t>
      </w:r>
      <w:r w:rsidR="00F3603D" w:rsidRPr="00A951E7">
        <w:rPr>
          <w:rFonts w:ascii="Calibri" w:hAnsi="Calibri" w:cs="Calibri"/>
          <w:b/>
          <w:bCs/>
          <w:color w:val="000000" w:themeColor="text1"/>
          <w:sz w:val="16"/>
          <w:szCs w:val="16"/>
        </w:rPr>
        <w:t>comiss</w:t>
      </w:r>
      <w:r w:rsidR="004A649E">
        <w:rPr>
          <w:rFonts w:ascii="Calibri" w:hAnsi="Calibri" w:cs="Calibri"/>
          <w:b/>
          <w:bCs/>
          <w:color w:val="000000" w:themeColor="text1"/>
          <w:sz w:val="16"/>
          <w:szCs w:val="16"/>
        </w:rPr>
        <w:t>a</w:t>
      </w:r>
      <w:r w:rsidR="00F3603D" w:rsidRPr="00A951E7">
        <w:rPr>
          <w:rFonts w:ascii="Calibri" w:hAnsi="Calibri" w:cs="Calibri"/>
          <w:b/>
          <w:bCs/>
          <w:color w:val="000000" w:themeColor="text1"/>
          <w:sz w:val="16"/>
          <w:szCs w:val="16"/>
        </w:rPr>
        <w:t>o.bolsas.ppgscol@gmail.com</w:t>
      </w:r>
      <w:r w:rsidRPr="00A951E7">
        <w:rPr>
          <w:rFonts w:ascii="Calibri" w:hAnsi="Calibri" w:cs="Calibri"/>
          <w:color w:val="000000" w:themeColor="text1"/>
          <w:sz w:val="16"/>
          <w:szCs w:val="16"/>
        </w:rPr>
        <w:t xml:space="preserve"> até o fim </w:t>
      </w:r>
      <w:r w:rsidRPr="004B4238">
        <w:rPr>
          <w:rFonts w:ascii="Calibri" w:hAnsi="Calibri" w:cs="Calibri"/>
          <w:b/>
          <w:bCs/>
          <w:color w:val="000000" w:themeColor="text1"/>
          <w:sz w:val="16"/>
          <w:szCs w:val="16"/>
        </w:rPr>
        <w:t>da segunda semana do início do período letivo imediatamente posterior ao semestre avaliado</w:t>
      </w:r>
      <w:r w:rsidRPr="00A951E7">
        <w:rPr>
          <w:rFonts w:ascii="Calibri" w:hAnsi="Calibri" w:cs="Calibri"/>
          <w:color w:val="000000" w:themeColor="text1"/>
          <w:sz w:val="16"/>
          <w:szCs w:val="16"/>
        </w:rPr>
        <w:t>.</w:t>
      </w:r>
    </w:p>
    <w:p w14:paraId="65963A24" w14:textId="77777777" w:rsidR="00F0712F" w:rsidRPr="00702186" w:rsidRDefault="00F0712F" w:rsidP="00F0712F">
      <w:pPr>
        <w:snapToGrid w:val="0"/>
        <w:spacing w:before="60" w:after="60" w:line="276" w:lineRule="auto"/>
        <w:rPr>
          <w:rFonts w:ascii="Calibri" w:hAnsi="Calibri" w:cs="Calibri"/>
          <w:sz w:val="18"/>
          <w:szCs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7"/>
        <w:gridCol w:w="99"/>
        <w:gridCol w:w="429"/>
        <w:gridCol w:w="708"/>
        <w:gridCol w:w="422"/>
        <w:gridCol w:w="1134"/>
        <w:gridCol w:w="240"/>
        <w:gridCol w:w="1400"/>
        <w:gridCol w:w="60"/>
        <w:gridCol w:w="488"/>
        <w:gridCol w:w="705"/>
        <w:gridCol w:w="509"/>
        <w:gridCol w:w="706"/>
        <w:gridCol w:w="1414"/>
      </w:tblGrid>
      <w:tr w:rsidR="00F0712F" w:rsidRPr="00240712" w14:paraId="1CBDC003" w14:textId="77777777" w:rsidTr="000E6767">
        <w:tc>
          <w:tcPr>
            <w:tcW w:w="906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4171F6" w14:textId="77777777" w:rsidR="00F0712F" w:rsidRPr="00240712" w:rsidRDefault="00F0712F" w:rsidP="000E6767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40712">
              <w:rPr>
                <w:rFonts w:ascii="Calibri" w:hAnsi="Calibri" w:cs="Calibri"/>
                <w:b/>
                <w:bCs/>
                <w:sz w:val="20"/>
                <w:szCs w:val="20"/>
              </w:rPr>
              <w:t>Informações Gerais</w:t>
            </w:r>
          </w:p>
        </w:tc>
      </w:tr>
      <w:tr w:rsidR="00F0712F" w:rsidRPr="00672C7C" w14:paraId="4FC8E34F" w14:textId="77777777" w:rsidTr="00243F36"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67BFE2B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672C7C">
              <w:rPr>
                <w:rFonts w:ascii="Calibri" w:hAnsi="Calibri" w:cs="Calibri"/>
                <w:sz w:val="20"/>
                <w:szCs w:val="20"/>
              </w:rPr>
              <w:t>Aluno:</w:t>
            </w:r>
          </w:p>
        </w:tc>
        <w:tc>
          <w:tcPr>
            <w:tcW w:w="4980" w:type="dxa"/>
            <w:gridSpan w:val="9"/>
            <w:tcBorders>
              <w:top w:val="single" w:sz="4" w:space="0" w:color="000000" w:themeColor="text1"/>
            </w:tcBorders>
          </w:tcPr>
          <w:p w14:paraId="4DD2919C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 w:themeColor="text1"/>
            </w:tcBorders>
          </w:tcPr>
          <w:p w14:paraId="2228ED48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672C7C">
              <w:rPr>
                <w:rFonts w:ascii="Calibri" w:hAnsi="Calibri" w:cs="Calibri"/>
                <w:sz w:val="20"/>
                <w:szCs w:val="20"/>
              </w:rPr>
              <w:t>Matrícula</w:t>
            </w:r>
          </w:p>
        </w:tc>
        <w:tc>
          <w:tcPr>
            <w:tcW w:w="2120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1723B44E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712F" w:rsidRPr="00672C7C" w14:paraId="6C0A9D13" w14:textId="77777777" w:rsidTr="000E6767">
        <w:tc>
          <w:tcPr>
            <w:tcW w:w="1983" w:type="dxa"/>
            <w:gridSpan w:val="4"/>
            <w:tcBorders>
              <w:left w:val="single" w:sz="4" w:space="0" w:color="000000" w:themeColor="text1"/>
            </w:tcBorders>
          </w:tcPr>
          <w:p w14:paraId="68C538C5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Endereço completo:</w:t>
            </w:r>
          </w:p>
        </w:tc>
        <w:tc>
          <w:tcPr>
            <w:tcW w:w="7078" w:type="dxa"/>
            <w:gridSpan w:val="10"/>
            <w:tcBorders>
              <w:right w:val="single" w:sz="4" w:space="0" w:color="000000" w:themeColor="text1"/>
            </w:tcBorders>
          </w:tcPr>
          <w:p w14:paraId="711FCD0F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712F" w:rsidRPr="00672C7C" w14:paraId="7BE022D4" w14:textId="77777777" w:rsidTr="000E6767">
        <w:tc>
          <w:tcPr>
            <w:tcW w:w="846" w:type="dxa"/>
            <w:gridSpan w:val="2"/>
            <w:tcBorders>
              <w:left w:val="single" w:sz="4" w:space="0" w:color="000000" w:themeColor="text1"/>
            </w:tcBorders>
          </w:tcPr>
          <w:p w14:paraId="6E38E001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2933" w:type="dxa"/>
            <w:gridSpan w:val="5"/>
          </w:tcPr>
          <w:p w14:paraId="16F67B2E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8E04E15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Ingresso:</w:t>
            </w:r>
          </w:p>
        </w:tc>
        <w:tc>
          <w:tcPr>
            <w:tcW w:w="1253" w:type="dxa"/>
            <w:gridSpan w:val="3"/>
          </w:tcPr>
          <w:p w14:paraId="20204237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1098EF81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bolsa:</w:t>
            </w:r>
          </w:p>
        </w:tc>
        <w:tc>
          <w:tcPr>
            <w:tcW w:w="1414" w:type="dxa"/>
            <w:tcBorders>
              <w:right w:val="single" w:sz="4" w:space="0" w:color="000000" w:themeColor="text1"/>
            </w:tcBorders>
          </w:tcPr>
          <w:p w14:paraId="5628F231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712F" w:rsidRPr="00672C7C" w14:paraId="3A8BB342" w14:textId="77777777" w:rsidTr="00894167">
        <w:tc>
          <w:tcPr>
            <w:tcW w:w="1275" w:type="dxa"/>
            <w:gridSpan w:val="3"/>
            <w:tcBorders>
              <w:left w:val="single" w:sz="4" w:space="0" w:color="000000" w:themeColor="text1"/>
              <w:bottom w:val="single" w:sz="4" w:space="0" w:color="A6A6A6" w:themeColor="background1" w:themeShade="A6"/>
            </w:tcBorders>
          </w:tcPr>
          <w:p w14:paraId="60A527D5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Orientador:</w:t>
            </w:r>
          </w:p>
        </w:tc>
        <w:tc>
          <w:tcPr>
            <w:tcW w:w="3964" w:type="dxa"/>
            <w:gridSpan w:val="6"/>
            <w:tcBorders>
              <w:bottom w:val="single" w:sz="4" w:space="0" w:color="A6A6A6" w:themeColor="background1" w:themeShade="A6"/>
            </w:tcBorders>
          </w:tcPr>
          <w:p w14:paraId="3AF60A4B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8" w:type="dxa"/>
            <w:gridSpan w:val="4"/>
            <w:tcBorders>
              <w:bottom w:val="single" w:sz="4" w:space="0" w:color="A6A6A6" w:themeColor="background1" w:themeShade="A6"/>
            </w:tcBorders>
          </w:tcPr>
          <w:p w14:paraId="0BF5B904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início da orientação:</w:t>
            </w:r>
          </w:p>
        </w:tc>
        <w:tc>
          <w:tcPr>
            <w:tcW w:w="1414" w:type="dxa"/>
            <w:tcBorders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6CC772CA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712F" w:rsidRPr="00672C7C" w14:paraId="6F29593B" w14:textId="77777777" w:rsidTr="00894167">
        <w:tc>
          <w:tcPr>
            <w:tcW w:w="846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</w:tcPr>
          <w:p w14:paraId="1C68B8D4" w14:textId="77777777" w:rsidR="00F0712F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Ano: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78876C49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523376" w14:textId="77777777" w:rsidR="00F0712F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Semestre:</w:t>
            </w:r>
          </w:p>
        </w:tc>
        <w:tc>
          <w:tcPr>
            <w:tcW w:w="5522" w:type="dxa"/>
            <w:gridSpan w:val="8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328D3B51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0511F3A" w14:textId="77777777" w:rsidR="00F0712F" w:rsidRDefault="00F0712F" w:rsidP="00F0712F">
      <w:pPr>
        <w:spacing w:before="60" w:after="60"/>
        <w:rPr>
          <w:rFonts w:ascii="Calibri" w:hAnsi="Calibri" w:cs="Calibri"/>
          <w:sz w:val="20"/>
          <w:szCs w:val="20"/>
        </w:rPr>
      </w:pPr>
    </w:p>
    <w:p w14:paraId="6327B209" w14:textId="77777777" w:rsidR="00F0712F" w:rsidRPr="00702186" w:rsidRDefault="00F0712F" w:rsidP="00F0712F">
      <w:pPr>
        <w:spacing w:before="60" w:after="60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0"/>
        <w:gridCol w:w="284"/>
        <w:gridCol w:w="523"/>
        <w:gridCol w:w="896"/>
        <w:gridCol w:w="1758"/>
        <w:gridCol w:w="935"/>
        <w:gridCol w:w="851"/>
        <w:gridCol w:w="844"/>
      </w:tblGrid>
      <w:tr w:rsidR="00F0712F" w:rsidRPr="00240712" w14:paraId="029F5E7E" w14:textId="77777777" w:rsidTr="000E6767">
        <w:tc>
          <w:tcPr>
            <w:tcW w:w="906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4E5E56E" w14:textId="77777777" w:rsidR="00F0712F" w:rsidRPr="00240712" w:rsidRDefault="00F0712F" w:rsidP="000E6767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Desempenho do Bolsista</w:t>
            </w:r>
          </w:p>
        </w:tc>
      </w:tr>
      <w:tr w:rsidR="00F0712F" w:rsidRPr="00672C7C" w14:paraId="3E5CB88B" w14:textId="77777777" w:rsidTr="000E6767"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6F8BDB9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horas integralizadas:</w:t>
            </w: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</w:tcBorders>
          </w:tcPr>
          <w:p w14:paraId="7F9333A7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 w:themeColor="text1"/>
            </w:tcBorders>
          </w:tcPr>
          <w:p w14:paraId="4D318F85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Total de disciplinas cursadas:</w:t>
            </w:r>
          </w:p>
        </w:tc>
        <w:tc>
          <w:tcPr>
            <w:tcW w:w="935" w:type="dxa"/>
            <w:tcBorders>
              <w:top w:val="single" w:sz="4" w:space="0" w:color="000000" w:themeColor="text1"/>
              <w:right w:val="single" w:sz="4" w:space="0" w:color="A6A6A6" w:themeColor="background1" w:themeShade="A6"/>
            </w:tcBorders>
          </w:tcPr>
          <w:p w14:paraId="015BB2EB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EB8D6E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CR: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A6A6A6" w:themeColor="background1" w:themeShade="A6"/>
              <w:right w:val="single" w:sz="4" w:space="0" w:color="000000" w:themeColor="text1"/>
            </w:tcBorders>
          </w:tcPr>
          <w:p w14:paraId="289D874F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712F" w:rsidRPr="00672C7C" w14:paraId="64C07781" w14:textId="77777777" w:rsidTr="000E6767">
        <w:tc>
          <w:tcPr>
            <w:tcW w:w="3254" w:type="dxa"/>
            <w:gridSpan w:val="2"/>
            <w:tcBorders>
              <w:left w:val="single" w:sz="4" w:space="0" w:color="000000" w:themeColor="text1"/>
            </w:tcBorders>
          </w:tcPr>
          <w:p w14:paraId="062073FB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Previsão de qualificação (mês/ano):</w:t>
            </w:r>
          </w:p>
        </w:tc>
        <w:tc>
          <w:tcPr>
            <w:tcW w:w="1419" w:type="dxa"/>
            <w:gridSpan w:val="2"/>
            <w:tcBorders>
              <w:right w:val="single" w:sz="4" w:space="0" w:color="A6A6A6" w:themeColor="background1" w:themeShade="A6"/>
            </w:tcBorders>
          </w:tcPr>
          <w:p w14:paraId="260E229A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522D30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Previsão de defesa (mês/ano):</w:t>
            </w:r>
          </w:p>
        </w:tc>
        <w:tc>
          <w:tcPr>
            <w:tcW w:w="1695" w:type="dxa"/>
            <w:gridSpan w:val="2"/>
            <w:tcBorders>
              <w:left w:val="single" w:sz="4" w:space="0" w:color="A6A6A6" w:themeColor="background1" w:themeShade="A6"/>
              <w:right w:val="single" w:sz="4" w:space="0" w:color="000000" w:themeColor="text1"/>
            </w:tcBorders>
          </w:tcPr>
          <w:p w14:paraId="769C4999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712F" w:rsidRPr="00672C7C" w14:paraId="39FDE08B" w14:textId="77777777" w:rsidTr="000E6767">
        <w:tc>
          <w:tcPr>
            <w:tcW w:w="9061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B572B2" w14:textId="25866C46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Produção Intelectual e Técnica </w:t>
            </w:r>
            <w:r w:rsidRPr="004463B2">
              <w:rPr>
                <w:rFonts w:ascii="Calibri" w:hAnsi="Calibri" w:cs="Calibri"/>
                <w:sz w:val="16"/>
                <w:szCs w:val="16"/>
              </w:rPr>
              <w:t>(</w:t>
            </w:r>
            <w:r w:rsidR="00A951E7">
              <w:rPr>
                <w:rFonts w:ascii="Calibri" w:hAnsi="Calibri" w:cs="Calibri"/>
                <w:sz w:val="16"/>
                <w:szCs w:val="16"/>
              </w:rPr>
              <w:t>descrever os</w:t>
            </w:r>
            <w:r w:rsidRPr="004463B2">
              <w:rPr>
                <w:rFonts w:ascii="Calibri" w:hAnsi="Calibri" w:cs="Calibri"/>
                <w:sz w:val="16"/>
                <w:szCs w:val="16"/>
              </w:rPr>
              <w:t xml:space="preserve"> artigos publicados e aceitos e a produção técnica no período)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F0712F" w:rsidRPr="00672C7C" w14:paraId="0D6E8473" w14:textId="77777777" w:rsidTr="000E6767">
        <w:tc>
          <w:tcPr>
            <w:tcW w:w="9061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9C1215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712F" w:rsidRPr="00672C7C" w14:paraId="09365D6C" w14:textId="77777777" w:rsidTr="000E6767">
        <w:tc>
          <w:tcPr>
            <w:tcW w:w="9061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BFAEE" w14:textId="77777777" w:rsidR="00F0712F" w:rsidRPr="00672C7C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Desenvolvimento da dissertação ou tese </w:t>
            </w:r>
            <w:r w:rsidRPr="004463B2">
              <w:rPr>
                <w:rFonts w:ascii="Calibri" w:hAnsi="Calibri" w:cs="Calibri"/>
                <w:sz w:val="16"/>
                <w:szCs w:val="16"/>
              </w:rPr>
              <w:t>(descrever o estágio atual, relatando as principais dificuldades da pesquisa incluindo justificativa sobre eventuais modificações no plano de trabalho)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F0712F" w:rsidRPr="00672C7C" w14:paraId="7FC973F1" w14:textId="77777777" w:rsidTr="005954CB">
        <w:tc>
          <w:tcPr>
            <w:tcW w:w="9061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AAD5D" w14:textId="77777777" w:rsidR="00F0712F" w:rsidRDefault="00F0712F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54CB" w:rsidRPr="00672C7C" w14:paraId="7FFEC4EF" w14:textId="77777777" w:rsidTr="005954CB">
        <w:tc>
          <w:tcPr>
            <w:tcW w:w="9061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823A2D" w14:textId="3949E19A" w:rsidR="005954CB" w:rsidRDefault="005954CB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Outras ações</w:t>
            </w:r>
            <w:r w:rsidRPr="005954CB">
              <w:rPr>
                <w:rFonts w:ascii="Calibri" w:hAnsi="Calibri" w:cs="Calibri"/>
                <w:sz w:val="16"/>
                <w:szCs w:val="16"/>
              </w:rPr>
              <w:t xml:space="preserve"> (descrever a atuação em outras instâncias do PPGSCol, como as câmaras técnicas p.ex.)</w:t>
            </w:r>
          </w:p>
        </w:tc>
      </w:tr>
      <w:tr w:rsidR="005954CB" w:rsidRPr="00672C7C" w14:paraId="6A1AC6DE" w14:textId="77777777" w:rsidTr="000E6767">
        <w:tc>
          <w:tcPr>
            <w:tcW w:w="9061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F479B" w14:textId="77777777" w:rsidR="005954CB" w:rsidRDefault="005954CB" w:rsidP="000E676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E71D65D" w14:textId="77777777" w:rsidR="00F0712F" w:rsidRDefault="00F0712F" w:rsidP="00F0712F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2039AAB1" w14:textId="77777777" w:rsidR="00F0712F" w:rsidRDefault="00F0712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5F561A58" w14:textId="77777777" w:rsidR="00F0712F" w:rsidRDefault="00F0712F" w:rsidP="00F0712F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F0712F" w:rsidRPr="00240712" w14:paraId="27EAEA83" w14:textId="77777777" w:rsidTr="000E6767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53D9E34" w14:textId="77777777" w:rsidR="00F0712F" w:rsidRPr="00240712" w:rsidRDefault="00F0712F" w:rsidP="000E6767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Declaração de cumprimento das normas</w:t>
            </w:r>
          </w:p>
        </w:tc>
      </w:tr>
      <w:tr w:rsidR="00F0712F" w:rsidRPr="00672C7C" w14:paraId="6817924B" w14:textId="77777777" w:rsidTr="000E6767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37136" w14:textId="77777777" w:rsidR="00F0712F" w:rsidRPr="00C85A11" w:rsidRDefault="00F0712F" w:rsidP="000E6767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85A11">
              <w:rPr>
                <w:rFonts w:ascii="Calibri" w:hAnsi="Calibri" w:cs="Calibri"/>
                <w:sz w:val="20"/>
                <w:szCs w:val="20"/>
              </w:rPr>
              <w:t xml:space="preserve">Declaro para fins de cumprimento das normas para manutenção de bolsas do Programa de Pós-Graduação em Saúde Coletiva, </w:t>
            </w:r>
            <w:r w:rsidRPr="00174B4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expressas na Portaria de Bolsas vigente do PPGSCol e </w:t>
            </w:r>
            <w:r w:rsidRPr="00C85A11">
              <w:rPr>
                <w:rFonts w:ascii="Calibri" w:hAnsi="Calibri" w:cs="Calibri"/>
                <w:sz w:val="20"/>
                <w:szCs w:val="20"/>
              </w:rPr>
              <w:t>Portaria Capes 076/2010 que:</w:t>
            </w:r>
          </w:p>
          <w:p w14:paraId="228B2BB7" w14:textId="77777777" w:rsidR="00F0712F" w:rsidRPr="00C85A11" w:rsidRDefault="00F0712F" w:rsidP="00F0712F">
            <w:pPr>
              <w:pStyle w:val="PargrafodaLista"/>
              <w:numPr>
                <w:ilvl w:val="0"/>
                <w:numId w:val="8"/>
              </w:numPr>
              <w:snapToGrid w:val="0"/>
              <w:spacing w:before="60" w:after="60" w:line="276" w:lineRule="auto"/>
              <w:ind w:left="602" w:hanging="245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C85A11">
              <w:rPr>
                <w:rFonts w:ascii="Calibri" w:hAnsi="Calibri" w:cs="Calibri"/>
                <w:sz w:val="20"/>
                <w:szCs w:val="20"/>
              </w:rPr>
              <w:t>Não exerço atividade remunerada que comprometa a minha dedicação ao programa</w:t>
            </w:r>
            <w:r>
              <w:rPr>
                <w:rFonts w:ascii="Calibri" w:hAnsi="Calibri" w:cs="Calibri"/>
                <w:sz w:val="20"/>
                <w:szCs w:val="20"/>
              </w:rPr>
              <w:t>, com as ressalvas da Portaria Conjunta Capes/CNPq 001/2010.</w:t>
            </w:r>
          </w:p>
          <w:p w14:paraId="5018D223" w14:textId="77777777" w:rsidR="00F0712F" w:rsidRPr="00C85A11" w:rsidRDefault="00F0712F" w:rsidP="00F0712F">
            <w:pPr>
              <w:pStyle w:val="PargrafodaLista"/>
              <w:numPr>
                <w:ilvl w:val="0"/>
                <w:numId w:val="8"/>
              </w:numPr>
              <w:snapToGrid w:val="0"/>
              <w:spacing w:before="60" w:after="60" w:line="276" w:lineRule="auto"/>
              <w:ind w:left="602" w:hanging="245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C85A11">
              <w:rPr>
                <w:rFonts w:ascii="Calibri" w:hAnsi="Calibri" w:cs="Calibri"/>
                <w:sz w:val="20"/>
                <w:szCs w:val="20"/>
              </w:rPr>
              <w:t>Mantenho dedicação integral às atividades do Programa.</w:t>
            </w:r>
          </w:p>
          <w:p w14:paraId="06724040" w14:textId="136C7C61" w:rsidR="00F0712F" w:rsidRPr="00A951E7" w:rsidRDefault="00F0712F" w:rsidP="00A951E7">
            <w:pPr>
              <w:pStyle w:val="PargrafodaLista"/>
              <w:numPr>
                <w:ilvl w:val="0"/>
                <w:numId w:val="8"/>
              </w:numPr>
              <w:snapToGrid w:val="0"/>
              <w:spacing w:before="60" w:after="60" w:line="276" w:lineRule="auto"/>
              <w:ind w:left="602" w:hanging="245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C85A11">
              <w:rPr>
                <w:rFonts w:ascii="Calibri" w:hAnsi="Calibri" w:cs="Calibri"/>
                <w:sz w:val="20"/>
                <w:szCs w:val="20"/>
              </w:rPr>
              <w:t>Não possuo qualquer relação de trabalho com a Universidade Federal do Rio Grande do Norte.</w:t>
            </w:r>
          </w:p>
        </w:tc>
      </w:tr>
    </w:tbl>
    <w:p w14:paraId="6B54262E" w14:textId="77777777" w:rsidR="00F0712F" w:rsidRDefault="00F0712F" w:rsidP="00F0712F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5954CB" w:rsidRPr="00240712" w14:paraId="5ECF5757" w14:textId="77777777" w:rsidTr="00626655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C4F3F2" w14:textId="2C49EDFA" w:rsidR="005954CB" w:rsidRPr="00240712" w:rsidRDefault="005954CB" w:rsidP="00626655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Parecer do orientador</w:t>
            </w:r>
          </w:p>
        </w:tc>
      </w:tr>
      <w:tr w:rsidR="005954CB" w:rsidRPr="005954CB" w14:paraId="04B35373" w14:textId="77777777" w:rsidTr="00626655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72F6D" w14:textId="6BF7A34C" w:rsidR="005954CB" w:rsidRPr="005954CB" w:rsidRDefault="00AC33D6" w:rsidP="005954CB">
            <w:pPr>
              <w:snapToGrid w:val="0"/>
              <w:spacing w:before="60" w:after="60" w:line="276" w:lineRule="auto"/>
              <w:ind w:left="175" w:right="16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Substituir este texto pelo parecer do orientador.</w:t>
            </w:r>
          </w:p>
        </w:tc>
      </w:tr>
    </w:tbl>
    <w:p w14:paraId="6059266D" w14:textId="77777777" w:rsidR="005954CB" w:rsidRDefault="005954CB" w:rsidP="00F0712F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1CFD697F" w14:textId="77777777" w:rsidR="005954CB" w:rsidRDefault="005954CB" w:rsidP="00F0712F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164991DF" w14:textId="77777777" w:rsidR="00F0712F" w:rsidRDefault="00F0712F" w:rsidP="00F0712F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Local, Data (DD/MM/AA)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4099"/>
      </w:tblGrid>
      <w:tr w:rsidR="00F0712F" w:rsidRPr="00142702" w14:paraId="5741246A" w14:textId="77777777" w:rsidTr="000E6767"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1F6DE5DD" w14:textId="0C871D1D" w:rsidR="00F0712F" w:rsidRPr="00142702" w:rsidRDefault="00F0712F" w:rsidP="000E6767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63B2"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  <w:t xml:space="preserve">Inclua a </w:t>
            </w:r>
            <w:r w:rsidR="005954CB"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  <w:t>assinatura eletrônica</w:t>
            </w:r>
            <w:r w:rsidRPr="004463B2"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  <w:t xml:space="preserve"> em substituição a este texto</w:t>
            </w:r>
          </w:p>
        </w:tc>
        <w:tc>
          <w:tcPr>
            <w:tcW w:w="851" w:type="dxa"/>
          </w:tcPr>
          <w:p w14:paraId="56181E8F" w14:textId="77777777" w:rsidR="00F0712F" w:rsidRPr="00142702" w:rsidRDefault="00F0712F" w:rsidP="000E6767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9" w:type="dxa"/>
            <w:tcBorders>
              <w:bottom w:val="single" w:sz="4" w:space="0" w:color="000000" w:themeColor="text1"/>
            </w:tcBorders>
          </w:tcPr>
          <w:p w14:paraId="76593487" w14:textId="1766E06C" w:rsidR="00F0712F" w:rsidRPr="00142702" w:rsidRDefault="00F0712F" w:rsidP="000E6767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63B2"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  <w:t>Inclua a assinatura</w:t>
            </w:r>
            <w:r w:rsidR="005954CB"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  <w:t xml:space="preserve"> eletrônica</w:t>
            </w:r>
            <w:r w:rsidRPr="004463B2"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  <w:t xml:space="preserve"> em substituição a este texto</w:t>
            </w:r>
          </w:p>
        </w:tc>
      </w:tr>
      <w:tr w:rsidR="00F0712F" w:rsidRPr="00142702" w14:paraId="48D0F655" w14:textId="77777777" w:rsidTr="000E6767">
        <w:tc>
          <w:tcPr>
            <w:tcW w:w="4111" w:type="dxa"/>
            <w:tcBorders>
              <w:top w:val="single" w:sz="4" w:space="0" w:color="000000" w:themeColor="text1"/>
            </w:tcBorders>
          </w:tcPr>
          <w:p w14:paraId="791EDCA2" w14:textId="77777777" w:rsidR="00F0712F" w:rsidRPr="00142702" w:rsidRDefault="00F0712F" w:rsidP="000E6767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Assinatura do aluno</w:t>
            </w:r>
          </w:p>
        </w:tc>
        <w:tc>
          <w:tcPr>
            <w:tcW w:w="851" w:type="dxa"/>
          </w:tcPr>
          <w:p w14:paraId="300322CC" w14:textId="77777777" w:rsidR="00F0712F" w:rsidRPr="00142702" w:rsidRDefault="00F0712F" w:rsidP="000E6767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9" w:type="dxa"/>
            <w:tcBorders>
              <w:top w:val="single" w:sz="4" w:space="0" w:color="000000" w:themeColor="text1"/>
            </w:tcBorders>
          </w:tcPr>
          <w:p w14:paraId="035AADFA" w14:textId="77777777" w:rsidR="00F0712F" w:rsidRPr="00142702" w:rsidRDefault="00F0712F" w:rsidP="000E6767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Assinatura do orientador</w:t>
            </w:r>
          </w:p>
        </w:tc>
      </w:tr>
    </w:tbl>
    <w:p w14:paraId="138702A8" w14:textId="77777777" w:rsidR="00F0712F" w:rsidRPr="00C85A11" w:rsidRDefault="00F0712F" w:rsidP="00F0712F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3D7DB076" w14:textId="77777777" w:rsidR="00F0712F" w:rsidRDefault="00F0712F">
      <w:pPr>
        <w:spacing w:before="120" w:after="120" w:line="276" w:lineRule="auto"/>
        <w:jc w:val="center"/>
        <w:rPr>
          <w:rFonts w:ascii="Calibri" w:eastAsia="Calibri" w:hAnsi="Calibri" w:cs="Calibri"/>
        </w:rPr>
      </w:pPr>
    </w:p>
    <w:sectPr w:rsidR="00F0712F">
      <w:headerReference w:type="default" r:id="rId8"/>
      <w:footerReference w:type="default" r:id="rId9"/>
      <w:pgSz w:w="11907" w:h="16840"/>
      <w:pgMar w:top="2506" w:right="1418" w:bottom="1979" w:left="1418" w:header="56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3F3E" w14:textId="77777777" w:rsidR="00EC6B1E" w:rsidRDefault="00EC6B1E">
      <w:r>
        <w:separator/>
      </w:r>
    </w:p>
  </w:endnote>
  <w:endnote w:type="continuationSeparator" w:id="0">
    <w:p w14:paraId="485D422B" w14:textId="77777777" w:rsidR="00EC6B1E" w:rsidRDefault="00EC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BEC7" w14:textId="77777777" w:rsidR="002E2224" w:rsidRDefault="00000000">
    <w:pPr>
      <w:pBdr>
        <w:top w:val="single" w:sz="4" w:space="1" w:color="0D4DA4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rebuchet MS" w:eastAsia="Trebuchet MS" w:hAnsi="Trebuchet MS" w:cs="Trebuchet MS"/>
        <w:b/>
        <w:color w:val="0D4DA4"/>
        <w:sz w:val="20"/>
        <w:szCs w:val="20"/>
      </w:rPr>
    </w:pPr>
    <w:r>
      <w:rPr>
        <w:rFonts w:ascii="Trebuchet MS" w:eastAsia="Trebuchet MS" w:hAnsi="Trebuchet MS" w:cs="Trebuchet MS"/>
        <w:b/>
        <w:color w:val="0D4DA4"/>
        <w:sz w:val="20"/>
        <w:szCs w:val="20"/>
      </w:rPr>
      <w:t>Programa de Pós-Graduação em Saúde Coletiva – ppgscol@dod.ufrn.br</w:t>
    </w:r>
  </w:p>
  <w:p w14:paraId="67A3DABE" w14:textId="77777777" w:rsidR="002E22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rebuchet MS" w:eastAsia="Trebuchet MS" w:hAnsi="Trebuchet MS" w:cs="Trebuchet MS"/>
        <w:color w:val="0D4DA4"/>
        <w:sz w:val="18"/>
        <w:szCs w:val="18"/>
      </w:rPr>
    </w:pPr>
    <w:r>
      <w:rPr>
        <w:rFonts w:ascii="Trebuchet MS" w:eastAsia="Trebuchet MS" w:hAnsi="Trebuchet MS" w:cs="Trebuchet MS"/>
        <w:color w:val="0D4DA4"/>
        <w:sz w:val="18"/>
        <w:szCs w:val="18"/>
      </w:rPr>
      <w:t>Av. Sen. Salgado Filho, 1787 – Lagoa Nova – 59056-000 – Natal / RN – Fone: 84-3342-2338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1AFD" w14:textId="77777777" w:rsidR="00EC6B1E" w:rsidRDefault="00EC6B1E">
      <w:r>
        <w:separator/>
      </w:r>
    </w:p>
  </w:footnote>
  <w:footnote w:type="continuationSeparator" w:id="0">
    <w:p w14:paraId="7F375E1C" w14:textId="77777777" w:rsidR="00EC6B1E" w:rsidRDefault="00EC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B11A" w14:textId="77777777" w:rsidR="002E22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3687E0F" wp14:editId="2AB8B4A8">
          <wp:simplePos x="0" y="0"/>
          <wp:positionH relativeFrom="column">
            <wp:posOffset>-901699</wp:posOffset>
          </wp:positionH>
          <wp:positionV relativeFrom="paragraph">
            <wp:posOffset>-356234</wp:posOffset>
          </wp:positionV>
          <wp:extent cx="7560000" cy="81098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810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649C"/>
    <w:multiLevelType w:val="hybridMultilevel"/>
    <w:tmpl w:val="02EEB5C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0B6"/>
    <w:multiLevelType w:val="multilevel"/>
    <w:tmpl w:val="86CE03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0487"/>
    <w:multiLevelType w:val="multilevel"/>
    <w:tmpl w:val="C2781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2B505A"/>
    <w:multiLevelType w:val="hybridMultilevel"/>
    <w:tmpl w:val="9D34761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468F"/>
    <w:multiLevelType w:val="hybridMultilevel"/>
    <w:tmpl w:val="5D96A8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F070D"/>
    <w:multiLevelType w:val="hybridMultilevel"/>
    <w:tmpl w:val="5B44D9D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04E3E"/>
    <w:multiLevelType w:val="hybridMultilevel"/>
    <w:tmpl w:val="FC40B7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C22B8"/>
    <w:multiLevelType w:val="hybridMultilevel"/>
    <w:tmpl w:val="6D2837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55370">
    <w:abstractNumId w:val="1"/>
  </w:num>
  <w:num w:numId="2" w16cid:durableId="1890534706">
    <w:abstractNumId w:val="2"/>
  </w:num>
  <w:num w:numId="3" w16cid:durableId="1105728964">
    <w:abstractNumId w:val="5"/>
  </w:num>
  <w:num w:numId="4" w16cid:durableId="1963535796">
    <w:abstractNumId w:val="6"/>
  </w:num>
  <w:num w:numId="5" w16cid:durableId="1783110034">
    <w:abstractNumId w:val="4"/>
  </w:num>
  <w:num w:numId="6" w16cid:durableId="956568782">
    <w:abstractNumId w:val="7"/>
  </w:num>
  <w:num w:numId="7" w16cid:durableId="1212184182">
    <w:abstractNumId w:val="3"/>
  </w:num>
  <w:num w:numId="8" w16cid:durableId="178461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24"/>
    <w:rsid w:val="00080704"/>
    <w:rsid w:val="000E14A0"/>
    <w:rsid w:val="0012250B"/>
    <w:rsid w:val="001A2382"/>
    <w:rsid w:val="00243F36"/>
    <w:rsid w:val="002E2224"/>
    <w:rsid w:val="003A1CA3"/>
    <w:rsid w:val="003D47F1"/>
    <w:rsid w:val="004A649E"/>
    <w:rsid w:val="004B4238"/>
    <w:rsid w:val="005954CB"/>
    <w:rsid w:val="005D1555"/>
    <w:rsid w:val="007A20F3"/>
    <w:rsid w:val="00815A41"/>
    <w:rsid w:val="00894167"/>
    <w:rsid w:val="00901553"/>
    <w:rsid w:val="00915016"/>
    <w:rsid w:val="009C7CC1"/>
    <w:rsid w:val="009D4E7F"/>
    <w:rsid w:val="00A951E7"/>
    <w:rsid w:val="00AA2B06"/>
    <w:rsid w:val="00AC33D6"/>
    <w:rsid w:val="00B608EE"/>
    <w:rsid w:val="00CD307F"/>
    <w:rsid w:val="00D3103D"/>
    <w:rsid w:val="00DB40F7"/>
    <w:rsid w:val="00EC6B1E"/>
    <w:rsid w:val="00F0712F"/>
    <w:rsid w:val="00F3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2430"/>
  <w15:docId w15:val="{CD83BAB9-89C4-A849-A9F3-7CBC2F9E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/>
      <w:b/>
      <w:bCs/>
      <w:sz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rPr>
      <w:rFonts w:ascii="Lucida Grande" w:hAnsi="Lucida Grande" w:cs="Lucida Grande"/>
      <w:sz w:val="18"/>
      <w:szCs w:val="18"/>
    </w:rPr>
  </w:style>
  <w:style w:type="paragraph" w:styleId="Corpodetexto">
    <w:name w:val="Body Text"/>
    <w:basedOn w:val="Normal"/>
    <w:link w:val="CorpodetextoChar"/>
    <w:pPr>
      <w:jc w:val="both"/>
    </w:pPr>
    <w:rPr>
      <w:lang w:eastAsia="pt-BR"/>
    </w:rPr>
  </w:style>
  <w:style w:type="paragraph" w:styleId="Corpodetexto2">
    <w:name w:val="Body Text 2"/>
    <w:basedOn w:val="Normal"/>
    <w:link w:val="Corpodetexto2Char"/>
    <w:pPr>
      <w:spacing w:before="60"/>
      <w:jc w:val="both"/>
    </w:pPr>
    <w:rPr>
      <w:rFonts w:ascii="Arial" w:hAnsi="Arial" w:cs="Arial"/>
      <w:spacing w:val="10"/>
      <w:sz w:val="22"/>
      <w:lang w:eastAsia="pt-BR"/>
    </w:rPr>
  </w:style>
  <w:style w:type="paragraph" w:styleId="Textodecomentrio">
    <w:name w:val="annotation text"/>
    <w:basedOn w:val="Normal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Forte">
    <w:name w:val="Strong"/>
    <w:uiPriority w:val="99"/>
    <w:qFormat/>
    <w:rPr>
      <w:rFonts w:ascii="Times New Roman" w:hAnsi="Times New Roman" w:cs="Times New Roman" w:hint="default"/>
      <w:b/>
      <w:bCs/>
    </w:rPr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baloChar">
    <w:name w:val="Texto de balão Char"/>
    <w:basedOn w:val="Fontepargpadro"/>
    <w:link w:val="Textodebalo"/>
    <w:rPr>
      <w:rFonts w:ascii="Lucida Grande" w:hAnsi="Lucida Grande" w:cs="Lucida Grande"/>
      <w:sz w:val="18"/>
      <w:szCs w:val="1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customStyle="1" w:styleId="CorpodetextoChar">
    <w:name w:val="Corpo de texto Char"/>
    <w:basedOn w:val="Fontepargpadro"/>
    <w:link w:val="Corpodetexto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Pr>
      <w:rFonts w:ascii="Arial" w:hAnsi="Arial" w:cs="Arial"/>
      <w:spacing w:val="10"/>
      <w:sz w:val="22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tNuBcwcKHr7RcJFxrC+2ckIIiA==">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Ufrn</dc:creator>
  <cp:lastModifiedBy>Angelo Oliveira</cp:lastModifiedBy>
  <cp:revision>5</cp:revision>
  <dcterms:created xsi:type="dcterms:W3CDTF">2023-07-05T17:19:00Z</dcterms:created>
  <dcterms:modified xsi:type="dcterms:W3CDTF">2023-08-02T14:11:00Z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C891C0724FF4442B97B946841E549708</vt:lpwstr>
  </property>
</Properties>
</file>